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778B7E" w14:textId="77678337" w:rsidR="008531A5" w:rsidRDefault="00A51A98">
      <w:r>
        <w:rPr>
          <w:noProof/>
        </w:rPr>
        <w:drawing>
          <wp:anchor distT="0" distB="0" distL="114300" distR="114300" simplePos="0" relativeHeight="251659270" behindDoc="0" locked="0" layoutInCell="1" allowOverlap="1" wp14:anchorId="5921CF7D" wp14:editId="3A09F059">
            <wp:simplePos x="0" y="0"/>
            <wp:positionH relativeFrom="page">
              <wp:posOffset>0</wp:posOffset>
            </wp:positionH>
            <wp:positionV relativeFrom="paragraph">
              <wp:posOffset>-879475</wp:posOffset>
            </wp:positionV>
            <wp:extent cx="7524750" cy="10639326"/>
            <wp:effectExtent l="0" t="0" r="0" b="0"/>
            <wp:wrapNone/>
            <wp:docPr id="53419950" name="Afbeelding 1" descr="Afbeelding met tekst, poster, Lettertype, b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9950" name="Afbeelding 1" descr="Afbeelding met tekst, poster, Lettertype, boek&#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24750" cy="10639326"/>
                    </a:xfrm>
                    <a:prstGeom prst="rect">
                      <a:avLst/>
                    </a:prstGeom>
                  </pic:spPr>
                </pic:pic>
              </a:graphicData>
            </a:graphic>
            <wp14:sizeRelH relativeFrom="margin">
              <wp14:pctWidth>0</wp14:pctWidth>
            </wp14:sizeRelH>
            <wp14:sizeRelV relativeFrom="margin">
              <wp14:pctHeight>0</wp14:pctHeight>
            </wp14:sizeRelV>
          </wp:anchor>
        </w:drawing>
      </w:r>
    </w:p>
    <w:p w14:paraId="6BF43619" w14:textId="02B6E4B9" w:rsidR="006D6DA9" w:rsidRDefault="006D6DA9" w:rsidP="00B5372D">
      <w:pPr>
        <w:pStyle w:val="Kop1"/>
      </w:pPr>
      <w:bookmarkStart w:id="0" w:name="_Toc165547396"/>
      <w:r w:rsidRPr="0055291A">
        <w:t>Voorwoord</w:t>
      </w:r>
      <w:bookmarkEnd w:id="0"/>
      <w:r>
        <w:t xml:space="preserve"> </w:t>
      </w:r>
    </w:p>
    <w:p w14:paraId="26998994" w14:textId="5C3B0338" w:rsidR="006D6DA9" w:rsidRDefault="006D6DA9">
      <w:r>
        <w:t>Deze spelregels zijn met ingang van 1 juli 202</w:t>
      </w:r>
      <w:r w:rsidR="001A4D5F">
        <w:t>4</w:t>
      </w:r>
      <w:r>
        <w:t xml:space="preserve"> van kracht. Daarnaast zijn voor enkele spelregels ook “Richtlijnen” beschreven. </w:t>
      </w:r>
      <w:r w:rsidR="008E0DA3">
        <w:t>Deze richtlijnen zijn specifiek voor deze leeftijdscategorie</w:t>
      </w:r>
      <w:r w:rsidR="009A1799">
        <w:t xml:space="preserve">. </w:t>
      </w:r>
      <w:r>
        <w:t>Indien noodzakelijk zullen deze Richtlijnen worden uitgebreid en of bijgesteld</w:t>
      </w:r>
      <w:r w:rsidR="00643874">
        <w:t xml:space="preserve">. </w:t>
      </w:r>
      <w:r>
        <w:t xml:space="preserve">Ten behoeve van de leesbaarheid wordt in dit document slechts gebruik gemaakt van de mannelijke schrijfvorm als gesproken wordt over spelers, officials, scheidsrechters en andere personen. De spelregels gelden echter voor mannelijke en vrouwelijke deelnemers. Als in deze spelregels wordt gesproken van een wedstrijdformulier wordt hiermee ook het digitale wedstrijdformulier bedoeld. </w:t>
      </w:r>
    </w:p>
    <w:p w14:paraId="70FDC6FF" w14:textId="00DA4946" w:rsidR="00710ED1" w:rsidRDefault="00367E2E" w:rsidP="00367E2E">
      <w:pPr>
        <w:rPr>
          <w:rFonts w:eastAsia="Times New Roman" w:cs="Arial"/>
          <w14:ligatures w14:val="none"/>
        </w:rPr>
      </w:pPr>
      <w:r w:rsidRPr="009D23CA">
        <w:rPr>
          <w:rFonts w:eastAsia="Times New Roman" w:cs="Arial"/>
          <w14:ligatures w14:val="none"/>
        </w:rPr>
        <w:t xml:space="preserve">Dit document is een aangepaste versie van de officiële spelregels zoals gebruikt door het Nederlands Handbal Verbond. Het is een vereenvoudigde versie, gericht op het duiden van de afspraken gemaakt voor de F-jeugd toernooien. De regels zijn aangepast aan de belevingswereld en vaardigheden van de spelers in deze leeftijdscategorie. </w:t>
      </w:r>
      <w:r w:rsidRPr="009D23CA">
        <w:rPr>
          <w:rFonts w:eastAsia="Times New Roman" w:cs="Arial"/>
          <w14:ligatures w14:val="none"/>
        </w:rPr>
        <w:br/>
        <w:t xml:space="preserve">Het belangrijkste en grootste verschil is dat </w:t>
      </w:r>
      <w:hyperlink r:id="rId13" w:history="1">
        <w:hyperlink r:id="rId14" w:history="1">
          <w:r w:rsidRPr="00B77CD0">
            <w:rPr>
              <w:rStyle w:val="Hyperlink"/>
              <w:rFonts w:eastAsia="Times New Roman" w:cs="Arial"/>
              <w14:ligatures w14:val="none"/>
            </w:rPr>
            <w:t>de Spel</w:t>
          </w:r>
          <w:r w:rsidR="00D044C7" w:rsidRPr="00B77CD0">
            <w:rPr>
              <w:rStyle w:val="Hyperlink"/>
              <w:rFonts w:eastAsia="Times New Roman" w:cs="Arial"/>
              <w14:ligatures w14:val="none"/>
            </w:rPr>
            <w:t>bege</w:t>
          </w:r>
          <w:r w:rsidRPr="00B77CD0">
            <w:rPr>
              <w:rStyle w:val="Hyperlink"/>
              <w:rFonts w:eastAsia="Times New Roman" w:cs="Arial"/>
              <w14:ligatures w14:val="none"/>
            </w:rPr>
            <w:t>leider</w:t>
          </w:r>
        </w:hyperlink>
      </w:hyperlink>
      <w:r w:rsidRPr="008011C1">
        <w:rPr>
          <w:rFonts w:eastAsia="Times New Roman" w:cs="Arial"/>
          <w14:ligatures w14:val="none"/>
        </w:rPr>
        <w:t>,</w:t>
      </w:r>
      <w:r w:rsidRPr="009D23CA">
        <w:rPr>
          <w:rFonts w:eastAsia="Times New Roman" w:cs="Arial"/>
          <w14:ligatures w14:val="none"/>
        </w:rPr>
        <w:t xml:space="preserve"> in plaats van </w:t>
      </w:r>
      <w:r w:rsidR="00433917">
        <w:rPr>
          <w:rFonts w:eastAsia="Times New Roman" w:cs="Arial"/>
          <w14:ligatures w14:val="none"/>
        </w:rPr>
        <w:t xml:space="preserve">een </w:t>
      </w:r>
      <w:r w:rsidRPr="009D23CA">
        <w:rPr>
          <w:rFonts w:eastAsia="Times New Roman" w:cs="Arial"/>
          <w14:ligatures w14:val="none"/>
        </w:rPr>
        <w:t>scheidsrechter, de spelers in het veld een aantal spelregels aanleert. Er is dus geen sprake van straffen. Na het uitleggen van de gewenste handeling krijgt de speler de bal terug waarop het spel wordt vervolgd. De teambegeleider helpt bij het wisselen en zal aan de kant verdere uitleg geven aan spelers.</w:t>
      </w:r>
    </w:p>
    <w:p w14:paraId="4683A4DC" w14:textId="780ACB90" w:rsidR="007F45D1" w:rsidRDefault="00710ED1">
      <w:r>
        <w:rPr>
          <w:rFonts w:eastAsia="Times New Roman" w:cs="Arial"/>
          <w14:ligatures w14:val="none"/>
        </w:rPr>
        <w:t xml:space="preserve">Door het volwassen handbalspel aan te passen kunnen kinderen op een plezierige en laagdrempelige manier kennis maken met de handbalsport. </w:t>
      </w:r>
      <w:r w:rsidR="004D6BB5">
        <w:rPr>
          <w:rFonts w:eastAsia="Times New Roman" w:cs="Arial"/>
          <w14:ligatures w14:val="none"/>
        </w:rPr>
        <w:t>Het kinderhandbal gebeurd in een veilige omgeving waarbij er sprake is van het opdoen van een v</w:t>
      </w:r>
      <w:r w:rsidR="006431FA">
        <w:rPr>
          <w:rFonts w:eastAsia="Times New Roman" w:cs="Arial"/>
          <w14:ligatures w14:val="none"/>
        </w:rPr>
        <w:t xml:space="preserve">eelzijdige bewegingservaring. Dit gebeurd door middel van een aangepaste speelwijze en materiaal dat aansluit bij de ontwikkelingsleeftijd van het kind. </w:t>
      </w:r>
      <w:r w:rsidR="00367E2E">
        <w:rPr>
          <w:rFonts w:eastAsia="Times New Roman" w:cs="Arial"/>
          <w14:ligatures w14:val="none"/>
        </w:rPr>
        <w:br/>
      </w:r>
      <w:r w:rsidR="00367E2E">
        <w:br/>
        <w:t xml:space="preserve">Ben je benieuwd naar de officiële spelregels? Deze zijn terug te vinden via </w:t>
      </w:r>
      <w:hyperlink r:id="rId15" w:history="1">
        <w:r w:rsidR="00367E2E" w:rsidRPr="00A95881">
          <w:rPr>
            <w:rStyle w:val="Hyperlink"/>
          </w:rPr>
          <w:t>deze link</w:t>
        </w:r>
      </w:hyperlink>
      <w:r w:rsidR="00367E2E">
        <w:t xml:space="preserve">. </w:t>
      </w:r>
    </w:p>
    <w:p w14:paraId="33BA3F31" w14:textId="77777777" w:rsidR="006D6DA9" w:rsidRDefault="006D6DA9"/>
    <w:p w14:paraId="0C692CD1" w14:textId="77777777" w:rsidR="006D6DA9" w:rsidRDefault="006D6DA9"/>
    <w:p w14:paraId="48656128" w14:textId="77777777" w:rsidR="00782755" w:rsidRDefault="00782755"/>
    <w:p w14:paraId="4BD7F395" w14:textId="77777777" w:rsidR="00782755" w:rsidRDefault="00782755"/>
    <w:p w14:paraId="758B378F" w14:textId="77777777" w:rsidR="00782755" w:rsidRDefault="00782755"/>
    <w:p w14:paraId="2C679F36" w14:textId="77777777" w:rsidR="00782755" w:rsidRDefault="00782755"/>
    <w:p w14:paraId="0A8F9194" w14:textId="77777777" w:rsidR="00782755" w:rsidRDefault="00782755"/>
    <w:p w14:paraId="1C832B79" w14:textId="77777777" w:rsidR="00782755" w:rsidRDefault="00782755"/>
    <w:p w14:paraId="59FABD5B" w14:textId="77777777" w:rsidR="00782755" w:rsidRDefault="00782755"/>
    <w:p w14:paraId="27CEC38A" w14:textId="77777777" w:rsidR="00782755" w:rsidRDefault="00782755"/>
    <w:p w14:paraId="5320317F" w14:textId="77777777" w:rsidR="00782755" w:rsidRDefault="00782755"/>
    <w:p w14:paraId="48A91E1B" w14:textId="77777777" w:rsidR="00782755" w:rsidRDefault="00782755"/>
    <w:p w14:paraId="3DF29B0B" w14:textId="77777777" w:rsidR="006D6DA9" w:rsidRDefault="006D6DA9"/>
    <w:p w14:paraId="7A80A18F" w14:textId="77777777" w:rsidR="006D6DA9" w:rsidRDefault="006D6DA9"/>
    <w:sdt>
      <w:sdtPr>
        <w:rPr>
          <w:rFonts w:asciiTheme="minorHAnsi" w:eastAsiaTheme="minorEastAsia" w:hAnsiTheme="minorHAnsi" w:cstheme="minorBidi"/>
          <w:color w:val="auto"/>
          <w:kern w:val="2"/>
          <w:sz w:val="22"/>
          <w:szCs w:val="22"/>
          <w:lang w:eastAsia="en-US"/>
          <w14:ligatures w14:val="standardContextual"/>
        </w:rPr>
        <w:id w:val="-639802814"/>
        <w:docPartObj>
          <w:docPartGallery w:val="Table of Contents"/>
          <w:docPartUnique/>
        </w:docPartObj>
      </w:sdtPr>
      <w:sdtEndPr>
        <w:rPr>
          <w:b/>
          <w:bCs/>
        </w:rPr>
      </w:sdtEndPr>
      <w:sdtContent>
        <w:p w14:paraId="0B09A147" w14:textId="040FCB19" w:rsidR="008762F5" w:rsidRDefault="008762F5">
          <w:pPr>
            <w:pStyle w:val="Kopvaninhoudsopgave"/>
          </w:pPr>
          <w:r>
            <w:t>Inhoudsopgave</w:t>
          </w:r>
        </w:p>
        <w:p w14:paraId="7C1B6D9B" w14:textId="14DB1D35" w:rsidR="00FE67A2" w:rsidRDefault="008762F5">
          <w:pPr>
            <w:pStyle w:val="Inhopg1"/>
            <w:tabs>
              <w:tab w:val="right" w:leader="dot" w:pos="9062"/>
            </w:tabs>
            <w:rPr>
              <w:rFonts w:eastAsiaTheme="minorEastAsia"/>
              <w:noProof/>
              <w:kern w:val="0"/>
              <w:lang w:eastAsia="nl-NL"/>
              <w14:ligatures w14:val="none"/>
            </w:rPr>
          </w:pPr>
          <w:r>
            <w:fldChar w:fldCharType="begin"/>
          </w:r>
          <w:r>
            <w:instrText xml:space="preserve"> TOC \o "1-3" \h \z \u </w:instrText>
          </w:r>
          <w:r>
            <w:fldChar w:fldCharType="separate"/>
          </w:r>
        </w:p>
        <w:p w14:paraId="4348BB76" w14:textId="7C679BBD" w:rsidR="00FE67A2" w:rsidRDefault="00000000">
          <w:pPr>
            <w:pStyle w:val="Inhopg1"/>
            <w:tabs>
              <w:tab w:val="right" w:leader="dot" w:pos="9062"/>
            </w:tabs>
            <w:rPr>
              <w:rFonts w:eastAsiaTheme="minorEastAsia"/>
              <w:noProof/>
              <w:kern w:val="0"/>
              <w:lang w:eastAsia="nl-NL"/>
              <w14:ligatures w14:val="none"/>
            </w:rPr>
          </w:pPr>
          <w:hyperlink w:anchor="_Toc165547397" w:history="1">
            <w:r w:rsidR="00FE67A2" w:rsidRPr="00FC411E">
              <w:rPr>
                <w:rStyle w:val="Hyperlink"/>
                <w:noProof/>
              </w:rPr>
              <w:t>Voorwoord</w:t>
            </w:r>
            <w:r w:rsidR="00FE67A2">
              <w:rPr>
                <w:noProof/>
                <w:webHidden/>
              </w:rPr>
              <w:tab/>
            </w:r>
            <w:r w:rsidR="00FE67A2">
              <w:rPr>
                <w:noProof/>
                <w:webHidden/>
              </w:rPr>
              <w:fldChar w:fldCharType="begin"/>
            </w:r>
            <w:r w:rsidR="00FE67A2">
              <w:rPr>
                <w:noProof/>
                <w:webHidden/>
              </w:rPr>
              <w:instrText xml:space="preserve"> PAGEREF _Toc165547397 \h </w:instrText>
            </w:r>
            <w:r w:rsidR="00FE67A2">
              <w:rPr>
                <w:noProof/>
                <w:webHidden/>
              </w:rPr>
            </w:r>
            <w:r w:rsidR="00FE67A2">
              <w:rPr>
                <w:noProof/>
                <w:webHidden/>
              </w:rPr>
              <w:fldChar w:fldCharType="separate"/>
            </w:r>
            <w:r w:rsidR="00FE67A2">
              <w:rPr>
                <w:noProof/>
                <w:webHidden/>
              </w:rPr>
              <w:t>3</w:t>
            </w:r>
            <w:r w:rsidR="00FE67A2">
              <w:rPr>
                <w:noProof/>
                <w:webHidden/>
              </w:rPr>
              <w:fldChar w:fldCharType="end"/>
            </w:r>
          </w:hyperlink>
        </w:p>
        <w:p w14:paraId="584C63ED" w14:textId="3A4DC9CF" w:rsidR="00FE67A2" w:rsidRDefault="00000000">
          <w:pPr>
            <w:pStyle w:val="Inhopg1"/>
            <w:tabs>
              <w:tab w:val="right" w:leader="dot" w:pos="9062"/>
            </w:tabs>
            <w:rPr>
              <w:rFonts w:eastAsiaTheme="minorEastAsia"/>
              <w:noProof/>
              <w:kern w:val="0"/>
              <w:lang w:eastAsia="nl-NL"/>
              <w14:ligatures w14:val="none"/>
            </w:rPr>
          </w:pPr>
          <w:hyperlink w:anchor="_Toc165547398" w:history="1">
            <w:r w:rsidR="00FE67A2" w:rsidRPr="00FC411E">
              <w:rPr>
                <w:rStyle w:val="Hyperlink"/>
                <w:noProof/>
              </w:rPr>
              <w:t>Regel 1: Het speeloppervlak</w:t>
            </w:r>
            <w:r w:rsidR="00FE67A2">
              <w:rPr>
                <w:noProof/>
                <w:webHidden/>
              </w:rPr>
              <w:tab/>
            </w:r>
            <w:r w:rsidR="00FE67A2">
              <w:rPr>
                <w:noProof/>
                <w:webHidden/>
              </w:rPr>
              <w:fldChar w:fldCharType="begin"/>
            </w:r>
            <w:r w:rsidR="00FE67A2">
              <w:rPr>
                <w:noProof/>
                <w:webHidden/>
              </w:rPr>
              <w:instrText xml:space="preserve"> PAGEREF _Toc165547398 \h </w:instrText>
            </w:r>
            <w:r w:rsidR="00FE67A2">
              <w:rPr>
                <w:noProof/>
                <w:webHidden/>
              </w:rPr>
            </w:r>
            <w:r w:rsidR="00FE67A2">
              <w:rPr>
                <w:noProof/>
                <w:webHidden/>
              </w:rPr>
              <w:fldChar w:fldCharType="separate"/>
            </w:r>
            <w:r w:rsidR="00FE67A2">
              <w:rPr>
                <w:noProof/>
                <w:webHidden/>
              </w:rPr>
              <w:t>3</w:t>
            </w:r>
            <w:r w:rsidR="00FE67A2">
              <w:rPr>
                <w:noProof/>
                <w:webHidden/>
              </w:rPr>
              <w:fldChar w:fldCharType="end"/>
            </w:r>
          </w:hyperlink>
        </w:p>
        <w:p w14:paraId="05A24E92" w14:textId="68BD65D7" w:rsidR="00FE67A2" w:rsidRDefault="00000000">
          <w:pPr>
            <w:pStyle w:val="Inhopg2"/>
            <w:tabs>
              <w:tab w:val="right" w:leader="dot" w:pos="9062"/>
            </w:tabs>
            <w:rPr>
              <w:rFonts w:eastAsiaTheme="minorEastAsia"/>
              <w:noProof/>
              <w:kern w:val="0"/>
              <w:lang w:eastAsia="nl-NL"/>
              <w14:ligatures w14:val="none"/>
            </w:rPr>
          </w:pPr>
          <w:hyperlink w:anchor="_Toc165547399" w:history="1">
            <w:r w:rsidR="00FE67A2" w:rsidRPr="00FC411E">
              <w:rPr>
                <w:rStyle w:val="Hyperlink"/>
                <w:noProof/>
              </w:rPr>
              <w:t>1:1 Het speeloppervlak</w:t>
            </w:r>
            <w:r w:rsidR="00FE67A2">
              <w:rPr>
                <w:noProof/>
                <w:webHidden/>
              </w:rPr>
              <w:tab/>
            </w:r>
            <w:r w:rsidR="00FE67A2">
              <w:rPr>
                <w:noProof/>
                <w:webHidden/>
              </w:rPr>
              <w:fldChar w:fldCharType="begin"/>
            </w:r>
            <w:r w:rsidR="00FE67A2">
              <w:rPr>
                <w:noProof/>
                <w:webHidden/>
              </w:rPr>
              <w:instrText xml:space="preserve"> PAGEREF _Toc165547399 \h </w:instrText>
            </w:r>
            <w:r w:rsidR="00FE67A2">
              <w:rPr>
                <w:noProof/>
                <w:webHidden/>
              </w:rPr>
            </w:r>
            <w:r w:rsidR="00FE67A2">
              <w:rPr>
                <w:noProof/>
                <w:webHidden/>
              </w:rPr>
              <w:fldChar w:fldCharType="separate"/>
            </w:r>
            <w:r w:rsidR="00FE67A2">
              <w:rPr>
                <w:noProof/>
                <w:webHidden/>
              </w:rPr>
              <w:t>3</w:t>
            </w:r>
            <w:r w:rsidR="00FE67A2">
              <w:rPr>
                <w:noProof/>
                <w:webHidden/>
              </w:rPr>
              <w:fldChar w:fldCharType="end"/>
            </w:r>
          </w:hyperlink>
        </w:p>
        <w:p w14:paraId="3EACF7DA" w14:textId="0E689978" w:rsidR="00FE67A2" w:rsidRDefault="00000000">
          <w:pPr>
            <w:pStyle w:val="Inhopg2"/>
            <w:tabs>
              <w:tab w:val="right" w:leader="dot" w:pos="9062"/>
            </w:tabs>
            <w:rPr>
              <w:rFonts w:eastAsiaTheme="minorEastAsia"/>
              <w:noProof/>
              <w:kern w:val="0"/>
              <w:lang w:eastAsia="nl-NL"/>
              <w14:ligatures w14:val="none"/>
            </w:rPr>
          </w:pPr>
          <w:hyperlink w:anchor="_Toc165547400" w:history="1">
            <w:r w:rsidR="00FE67A2" w:rsidRPr="00FC411E">
              <w:rPr>
                <w:rStyle w:val="Hyperlink"/>
                <w:noProof/>
              </w:rPr>
              <w:t>1:2 Het doel</w:t>
            </w:r>
            <w:r w:rsidR="00FE67A2">
              <w:rPr>
                <w:noProof/>
                <w:webHidden/>
              </w:rPr>
              <w:tab/>
            </w:r>
            <w:r w:rsidR="00FE67A2">
              <w:rPr>
                <w:noProof/>
                <w:webHidden/>
              </w:rPr>
              <w:fldChar w:fldCharType="begin"/>
            </w:r>
            <w:r w:rsidR="00FE67A2">
              <w:rPr>
                <w:noProof/>
                <w:webHidden/>
              </w:rPr>
              <w:instrText xml:space="preserve"> PAGEREF _Toc165547400 \h </w:instrText>
            </w:r>
            <w:r w:rsidR="00FE67A2">
              <w:rPr>
                <w:noProof/>
                <w:webHidden/>
              </w:rPr>
            </w:r>
            <w:r w:rsidR="00FE67A2">
              <w:rPr>
                <w:noProof/>
                <w:webHidden/>
              </w:rPr>
              <w:fldChar w:fldCharType="separate"/>
            </w:r>
            <w:r w:rsidR="00FE67A2">
              <w:rPr>
                <w:noProof/>
                <w:webHidden/>
              </w:rPr>
              <w:t>3</w:t>
            </w:r>
            <w:r w:rsidR="00FE67A2">
              <w:rPr>
                <w:noProof/>
                <w:webHidden/>
              </w:rPr>
              <w:fldChar w:fldCharType="end"/>
            </w:r>
          </w:hyperlink>
        </w:p>
        <w:p w14:paraId="0CAD449C" w14:textId="39A100DA" w:rsidR="00FE67A2" w:rsidRDefault="00000000">
          <w:pPr>
            <w:pStyle w:val="Inhopg2"/>
            <w:tabs>
              <w:tab w:val="right" w:leader="dot" w:pos="9062"/>
            </w:tabs>
            <w:rPr>
              <w:rFonts w:eastAsiaTheme="minorEastAsia"/>
              <w:noProof/>
              <w:kern w:val="0"/>
              <w:lang w:eastAsia="nl-NL"/>
              <w14:ligatures w14:val="none"/>
            </w:rPr>
          </w:pPr>
          <w:hyperlink w:anchor="_Toc165547401" w:history="1">
            <w:r w:rsidR="00FE67A2" w:rsidRPr="00FC411E">
              <w:rPr>
                <w:rStyle w:val="Hyperlink"/>
                <w:noProof/>
              </w:rPr>
              <w:t>1:3 Het doelgebied</w:t>
            </w:r>
            <w:r w:rsidR="00FE67A2">
              <w:rPr>
                <w:noProof/>
                <w:webHidden/>
              </w:rPr>
              <w:tab/>
            </w:r>
            <w:r w:rsidR="00FE67A2">
              <w:rPr>
                <w:noProof/>
                <w:webHidden/>
              </w:rPr>
              <w:fldChar w:fldCharType="begin"/>
            </w:r>
            <w:r w:rsidR="00FE67A2">
              <w:rPr>
                <w:noProof/>
                <w:webHidden/>
              </w:rPr>
              <w:instrText xml:space="preserve"> PAGEREF _Toc165547401 \h </w:instrText>
            </w:r>
            <w:r w:rsidR="00FE67A2">
              <w:rPr>
                <w:noProof/>
                <w:webHidden/>
              </w:rPr>
            </w:r>
            <w:r w:rsidR="00FE67A2">
              <w:rPr>
                <w:noProof/>
                <w:webHidden/>
              </w:rPr>
              <w:fldChar w:fldCharType="separate"/>
            </w:r>
            <w:r w:rsidR="00FE67A2">
              <w:rPr>
                <w:noProof/>
                <w:webHidden/>
              </w:rPr>
              <w:t>4</w:t>
            </w:r>
            <w:r w:rsidR="00FE67A2">
              <w:rPr>
                <w:noProof/>
                <w:webHidden/>
              </w:rPr>
              <w:fldChar w:fldCharType="end"/>
            </w:r>
          </w:hyperlink>
        </w:p>
        <w:p w14:paraId="6E2DC30D" w14:textId="32462031" w:rsidR="00FE67A2" w:rsidRDefault="00000000">
          <w:pPr>
            <w:pStyle w:val="Inhopg2"/>
            <w:tabs>
              <w:tab w:val="right" w:leader="dot" w:pos="9062"/>
            </w:tabs>
            <w:rPr>
              <w:rFonts w:eastAsiaTheme="minorEastAsia"/>
              <w:noProof/>
              <w:kern w:val="0"/>
              <w:lang w:eastAsia="nl-NL"/>
              <w14:ligatures w14:val="none"/>
            </w:rPr>
          </w:pPr>
          <w:hyperlink w:anchor="_Toc165547402" w:history="1">
            <w:r w:rsidR="00FE67A2" w:rsidRPr="00FC411E">
              <w:rPr>
                <w:rStyle w:val="Hyperlink"/>
                <w:noProof/>
              </w:rPr>
              <w:t>1:4 Ontbreken van F-jeugd belijning</w:t>
            </w:r>
            <w:r w:rsidR="00FE67A2">
              <w:rPr>
                <w:noProof/>
                <w:webHidden/>
              </w:rPr>
              <w:tab/>
            </w:r>
            <w:r w:rsidR="00FE67A2">
              <w:rPr>
                <w:noProof/>
                <w:webHidden/>
              </w:rPr>
              <w:fldChar w:fldCharType="begin"/>
            </w:r>
            <w:r w:rsidR="00FE67A2">
              <w:rPr>
                <w:noProof/>
                <w:webHidden/>
              </w:rPr>
              <w:instrText xml:space="preserve"> PAGEREF _Toc165547402 \h </w:instrText>
            </w:r>
            <w:r w:rsidR="00FE67A2">
              <w:rPr>
                <w:noProof/>
                <w:webHidden/>
              </w:rPr>
            </w:r>
            <w:r w:rsidR="00FE67A2">
              <w:rPr>
                <w:noProof/>
                <w:webHidden/>
              </w:rPr>
              <w:fldChar w:fldCharType="separate"/>
            </w:r>
            <w:r w:rsidR="00FE67A2">
              <w:rPr>
                <w:noProof/>
                <w:webHidden/>
              </w:rPr>
              <w:t>4</w:t>
            </w:r>
            <w:r w:rsidR="00FE67A2">
              <w:rPr>
                <w:noProof/>
                <w:webHidden/>
              </w:rPr>
              <w:fldChar w:fldCharType="end"/>
            </w:r>
          </w:hyperlink>
        </w:p>
        <w:p w14:paraId="6CA0B445" w14:textId="03513045" w:rsidR="00FE67A2" w:rsidRDefault="00000000">
          <w:pPr>
            <w:pStyle w:val="Inhopg1"/>
            <w:tabs>
              <w:tab w:val="right" w:leader="dot" w:pos="9062"/>
            </w:tabs>
            <w:rPr>
              <w:rFonts w:eastAsiaTheme="minorEastAsia"/>
              <w:noProof/>
              <w:kern w:val="0"/>
              <w:lang w:eastAsia="nl-NL"/>
              <w14:ligatures w14:val="none"/>
            </w:rPr>
          </w:pPr>
          <w:hyperlink w:anchor="_Toc165547403" w:history="1">
            <w:r w:rsidR="00FE67A2" w:rsidRPr="00FC411E">
              <w:rPr>
                <w:rStyle w:val="Hyperlink"/>
                <w:noProof/>
              </w:rPr>
              <w:t>Regel 2: De speeltijd</w:t>
            </w:r>
            <w:r w:rsidR="00FE67A2">
              <w:rPr>
                <w:noProof/>
                <w:webHidden/>
              </w:rPr>
              <w:tab/>
            </w:r>
            <w:r w:rsidR="00FE67A2">
              <w:rPr>
                <w:noProof/>
                <w:webHidden/>
              </w:rPr>
              <w:fldChar w:fldCharType="begin"/>
            </w:r>
            <w:r w:rsidR="00FE67A2">
              <w:rPr>
                <w:noProof/>
                <w:webHidden/>
              </w:rPr>
              <w:instrText xml:space="preserve"> PAGEREF _Toc165547403 \h </w:instrText>
            </w:r>
            <w:r w:rsidR="00FE67A2">
              <w:rPr>
                <w:noProof/>
                <w:webHidden/>
              </w:rPr>
            </w:r>
            <w:r w:rsidR="00FE67A2">
              <w:rPr>
                <w:noProof/>
                <w:webHidden/>
              </w:rPr>
              <w:fldChar w:fldCharType="separate"/>
            </w:r>
            <w:r w:rsidR="00FE67A2">
              <w:rPr>
                <w:noProof/>
                <w:webHidden/>
              </w:rPr>
              <w:t>4</w:t>
            </w:r>
            <w:r w:rsidR="00FE67A2">
              <w:rPr>
                <w:noProof/>
                <w:webHidden/>
              </w:rPr>
              <w:fldChar w:fldCharType="end"/>
            </w:r>
          </w:hyperlink>
        </w:p>
        <w:p w14:paraId="6C30A04B" w14:textId="5071492A" w:rsidR="00FE67A2" w:rsidRDefault="00000000">
          <w:pPr>
            <w:pStyle w:val="Inhopg1"/>
            <w:tabs>
              <w:tab w:val="right" w:leader="dot" w:pos="9062"/>
            </w:tabs>
            <w:rPr>
              <w:rFonts w:eastAsiaTheme="minorEastAsia"/>
              <w:noProof/>
              <w:kern w:val="0"/>
              <w:lang w:eastAsia="nl-NL"/>
              <w14:ligatures w14:val="none"/>
            </w:rPr>
          </w:pPr>
          <w:hyperlink w:anchor="_Toc165547404" w:history="1">
            <w:r w:rsidR="00FE67A2" w:rsidRPr="00FC411E">
              <w:rPr>
                <w:rStyle w:val="Hyperlink"/>
                <w:noProof/>
              </w:rPr>
              <w:t>Regel 3: De bal</w:t>
            </w:r>
            <w:r w:rsidR="00FE67A2">
              <w:rPr>
                <w:noProof/>
                <w:webHidden/>
              </w:rPr>
              <w:tab/>
            </w:r>
            <w:r w:rsidR="00FE67A2">
              <w:rPr>
                <w:noProof/>
                <w:webHidden/>
              </w:rPr>
              <w:fldChar w:fldCharType="begin"/>
            </w:r>
            <w:r w:rsidR="00FE67A2">
              <w:rPr>
                <w:noProof/>
                <w:webHidden/>
              </w:rPr>
              <w:instrText xml:space="preserve"> PAGEREF _Toc165547404 \h </w:instrText>
            </w:r>
            <w:r w:rsidR="00FE67A2">
              <w:rPr>
                <w:noProof/>
                <w:webHidden/>
              </w:rPr>
            </w:r>
            <w:r w:rsidR="00FE67A2">
              <w:rPr>
                <w:noProof/>
                <w:webHidden/>
              </w:rPr>
              <w:fldChar w:fldCharType="separate"/>
            </w:r>
            <w:r w:rsidR="00FE67A2">
              <w:rPr>
                <w:noProof/>
                <w:webHidden/>
              </w:rPr>
              <w:t>4</w:t>
            </w:r>
            <w:r w:rsidR="00FE67A2">
              <w:rPr>
                <w:noProof/>
                <w:webHidden/>
              </w:rPr>
              <w:fldChar w:fldCharType="end"/>
            </w:r>
          </w:hyperlink>
        </w:p>
        <w:p w14:paraId="2082465F" w14:textId="289C017B" w:rsidR="00FE67A2" w:rsidRDefault="00000000">
          <w:pPr>
            <w:pStyle w:val="Inhopg1"/>
            <w:tabs>
              <w:tab w:val="right" w:leader="dot" w:pos="9062"/>
            </w:tabs>
            <w:rPr>
              <w:rFonts w:eastAsiaTheme="minorEastAsia"/>
              <w:noProof/>
              <w:kern w:val="0"/>
              <w:lang w:eastAsia="nl-NL"/>
              <w14:ligatures w14:val="none"/>
            </w:rPr>
          </w:pPr>
          <w:hyperlink w:anchor="_Toc165547405" w:history="1">
            <w:r w:rsidR="00FE67A2" w:rsidRPr="00FC411E">
              <w:rPr>
                <w:rStyle w:val="Hyperlink"/>
                <w:noProof/>
              </w:rPr>
              <w:t>Regel 4: Het team, het wisselen, de uitrusting, blessure speler</w:t>
            </w:r>
            <w:r w:rsidR="00FE67A2">
              <w:rPr>
                <w:noProof/>
                <w:webHidden/>
              </w:rPr>
              <w:tab/>
            </w:r>
            <w:r w:rsidR="00FE67A2">
              <w:rPr>
                <w:noProof/>
                <w:webHidden/>
              </w:rPr>
              <w:fldChar w:fldCharType="begin"/>
            </w:r>
            <w:r w:rsidR="00FE67A2">
              <w:rPr>
                <w:noProof/>
                <w:webHidden/>
              </w:rPr>
              <w:instrText xml:space="preserve"> PAGEREF _Toc165547405 \h </w:instrText>
            </w:r>
            <w:r w:rsidR="00FE67A2">
              <w:rPr>
                <w:noProof/>
                <w:webHidden/>
              </w:rPr>
            </w:r>
            <w:r w:rsidR="00FE67A2">
              <w:rPr>
                <w:noProof/>
                <w:webHidden/>
              </w:rPr>
              <w:fldChar w:fldCharType="separate"/>
            </w:r>
            <w:r w:rsidR="00FE67A2">
              <w:rPr>
                <w:noProof/>
                <w:webHidden/>
              </w:rPr>
              <w:t>4</w:t>
            </w:r>
            <w:r w:rsidR="00FE67A2">
              <w:rPr>
                <w:noProof/>
                <w:webHidden/>
              </w:rPr>
              <w:fldChar w:fldCharType="end"/>
            </w:r>
          </w:hyperlink>
        </w:p>
        <w:p w14:paraId="40D27E5B" w14:textId="2FC3FDE2" w:rsidR="00FE67A2" w:rsidRDefault="00000000">
          <w:pPr>
            <w:pStyle w:val="Inhopg2"/>
            <w:tabs>
              <w:tab w:val="right" w:leader="dot" w:pos="9062"/>
            </w:tabs>
            <w:rPr>
              <w:rFonts w:eastAsiaTheme="minorEastAsia"/>
              <w:noProof/>
              <w:kern w:val="0"/>
              <w:lang w:eastAsia="nl-NL"/>
              <w14:ligatures w14:val="none"/>
            </w:rPr>
          </w:pPr>
          <w:hyperlink w:anchor="_Toc165547406" w:history="1">
            <w:r w:rsidR="00FE67A2" w:rsidRPr="00FC411E">
              <w:rPr>
                <w:rStyle w:val="Hyperlink"/>
                <w:noProof/>
              </w:rPr>
              <w:t>4:1 Het team</w:t>
            </w:r>
            <w:r w:rsidR="00FE67A2">
              <w:rPr>
                <w:noProof/>
                <w:webHidden/>
              </w:rPr>
              <w:tab/>
            </w:r>
            <w:r w:rsidR="00FE67A2">
              <w:rPr>
                <w:noProof/>
                <w:webHidden/>
              </w:rPr>
              <w:fldChar w:fldCharType="begin"/>
            </w:r>
            <w:r w:rsidR="00FE67A2">
              <w:rPr>
                <w:noProof/>
                <w:webHidden/>
              </w:rPr>
              <w:instrText xml:space="preserve"> PAGEREF _Toc165547406 \h </w:instrText>
            </w:r>
            <w:r w:rsidR="00FE67A2">
              <w:rPr>
                <w:noProof/>
                <w:webHidden/>
              </w:rPr>
            </w:r>
            <w:r w:rsidR="00FE67A2">
              <w:rPr>
                <w:noProof/>
                <w:webHidden/>
              </w:rPr>
              <w:fldChar w:fldCharType="separate"/>
            </w:r>
            <w:r w:rsidR="00FE67A2">
              <w:rPr>
                <w:noProof/>
                <w:webHidden/>
              </w:rPr>
              <w:t>4</w:t>
            </w:r>
            <w:r w:rsidR="00FE67A2">
              <w:rPr>
                <w:noProof/>
                <w:webHidden/>
              </w:rPr>
              <w:fldChar w:fldCharType="end"/>
            </w:r>
          </w:hyperlink>
        </w:p>
        <w:p w14:paraId="66464CB6" w14:textId="1D197A08" w:rsidR="00FE67A2" w:rsidRDefault="00000000">
          <w:pPr>
            <w:pStyle w:val="Inhopg2"/>
            <w:tabs>
              <w:tab w:val="right" w:leader="dot" w:pos="9062"/>
            </w:tabs>
            <w:rPr>
              <w:rFonts w:eastAsiaTheme="minorEastAsia"/>
              <w:noProof/>
              <w:kern w:val="0"/>
              <w:lang w:eastAsia="nl-NL"/>
              <w14:ligatures w14:val="none"/>
            </w:rPr>
          </w:pPr>
          <w:hyperlink w:anchor="_Toc165547407" w:history="1">
            <w:r w:rsidR="00FE67A2" w:rsidRPr="00FC411E">
              <w:rPr>
                <w:rStyle w:val="Hyperlink"/>
                <w:noProof/>
              </w:rPr>
              <w:t>4:2 De uitrusting</w:t>
            </w:r>
            <w:r w:rsidR="00FE67A2">
              <w:rPr>
                <w:noProof/>
                <w:webHidden/>
              </w:rPr>
              <w:tab/>
            </w:r>
            <w:r w:rsidR="00FE67A2">
              <w:rPr>
                <w:noProof/>
                <w:webHidden/>
              </w:rPr>
              <w:fldChar w:fldCharType="begin"/>
            </w:r>
            <w:r w:rsidR="00FE67A2">
              <w:rPr>
                <w:noProof/>
                <w:webHidden/>
              </w:rPr>
              <w:instrText xml:space="preserve"> PAGEREF _Toc165547407 \h </w:instrText>
            </w:r>
            <w:r w:rsidR="00FE67A2">
              <w:rPr>
                <w:noProof/>
                <w:webHidden/>
              </w:rPr>
            </w:r>
            <w:r w:rsidR="00FE67A2">
              <w:rPr>
                <w:noProof/>
                <w:webHidden/>
              </w:rPr>
              <w:fldChar w:fldCharType="separate"/>
            </w:r>
            <w:r w:rsidR="00FE67A2">
              <w:rPr>
                <w:noProof/>
                <w:webHidden/>
              </w:rPr>
              <w:t>4</w:t>
            </w:r>
            <w:r w:rsidR="00FE67A2">
              <w:rPr>
                <w:noProof/>
                <w:webHidden/>
              </w:rPr>
              <w:fldChar w:fldCharType="end"/>
            </w:r>
          </w:hyperlink>
        </w:p>
        <w:p w14:paraId="31F9D249" w14:textId="1E40CD8D" w:rsidR="00FE67A2" w:rsidRDefault="00000000">
          <w:pPr>
            <w:pStyle w:val="Inhopg2"/>
            <w:tabs>
              <w:tab w:val="right" w:leader="dot" w:pos="9062"/>
            </w:tabs>
            <w:rPr>
              <w:rFonts w:eastAsiaTheme="minorEastAsia"/>
              <w:noProof/>
              <w:kern w:val="0"/>
              <w:lang w:eastAsia="nl-NL"/>
              <w14:ligatures w14:val="none"/>
            </w:rPr>
          </w:pPr>
          <w:hyperlink w:anchor="_Toc165547408" w:history="1">
            <w:r w:rsidR="00FE67A2" w:rsidRPr="00FC411E">
              <w:rPr>
                <w:rStyle w:val="Hyperlink"/>
                <w:noProof/>
              </w:rPr>
              <w:t>4:3 Schoeisel en andere voorwerpen</w:t>
            </w:r>
            <w:r w:rsidR="00FE67A2">
              <w:rPr>
                <w:noProof/>
                <w:webHidden/>
              </w:rPr>
              <w:tab/>
            </w:r>
            <w:r w:rsidR="00FE67A2">
              <w:rPr>
                <w:noProof/>
                <w:webHidden/>
              </w:rPr>
              <w:fldChar w:fldCharType="begin"/>
            </w:r>
            <w:r w:rsidR="00FE67A2">
              <w:rPr>
                <w:noProof/>
                <w:webHidden/>
              </w:rPr>
              <w:instrText xml:space="preserve"> PAGEREF _Toc165547408 \h </w:instrText>
            </w:r>
            <w:r w:rsidR="00FE67A2">
              <w:rPr>
                <w:noProof/>
                <w:webHidden/>
              </w:rPr>
            </w:r>
            <w:r w:rsidR="00FE67A2">
              <w:rPr>
                <w:noProof/>
                <w:webHidden/>
              </w:rPr>
              <w:fldChar w:fldCharType="separate"/>
            </w:r>
            <w:r w:rsidR="00FE67A2">
              <w:rPr>
                <w:noProof/>
                <w:webHidden/>
              </w:rPr>
              <w:t>5</w:t>
            </w:r>
            <w:r w:rsidR="00FE67A2">
              <w:rPr>
                <w:noProof/>
                <w:webHidden/>
              </w:rPr>
              <w:fldChar w:fldCharType="end"/>
            </w:r>
          </w:hyperlink>
        </w:p>
        <w:p w14:paraId="58051123" w14:textId="6255E069" w:rsidR="00FE67A2" w:rsidRDefault="00000000">
          <w:pPr>
            <w:pStyle w:val="Inhopg2"/>
            <w:tabs>
              <w:tab w:val="right" w:leader="dot" w:pos="9062"/>
            </w:tabs>
            <w:rPr>
              <w:rFonts w:eastAsiaTheme="minorEastAsia"/>
              <w:noProof/>
              <w:kern w:val="0"/>
              <w:lang w:eastAsia="nl-NL"/>
              <w14:ligatures w14:val="none"/>
            </w:rPr>
          </w:pPr>
          <w:hyperlink w:anchor="_Toc165547409" w:history="1">
            <w:r w:rsidR="00FE67A2" w:rsidRPr="00FC411E">
              <w:rPr>
                <w:rStyle w:val="Hyperlink"/>
                <w:noProof/>
              </w:rPr>
              <w:t>4:4 Blessure speler</w:t>
            </w:r>
            <w:r w:rsidR="00FE67A2">
              <w:rPr>
                <w:noProof/>
                <w:webHidden/>
              </w:rPr>
              <w:tab/>
            </w:r>
            <w:r w:rsidR="00FE67A2">
              <w:rPr>
                <w:noProof/>
                <w:webHidden/>
              </w:rPr>
              <w:fldChar w:fldCharType="begin"/>
            </w:r>
            <w:r w:rsidR="00FE67A2">
              <w:rPr>
                <w:noProof/>
                <w:webHidden/>
              </w:rPr>
              <w:instrText xml:space="preserve"> PAGEREF _Toc165547409 \h </w:instrText>
            </w:r>
            <w:r w:rsidR="00FE67A2">
              <w:rPr>
                <w:noProof/>
                <w:webHidden/>
              </w:rPr>
            </w:r>
            <w:r w:rsidR="00FE67A2">
              <w:rPr>
                <w:noProof/>
                <w:webHidden/>
              </w:rPr>
              <w:fldChar w:fldCharType="separate"/>
            </w:r>
            <w:r w:rsidR="00FE67A2">
              <w:rPr>
                <w:noProof/>
                <w:webHidden/>
              </w:rPr>
              <w:t>5</w:t>
            </w:r>
            <w:r w:rsidR="00FE67A2">
              <w:rPr>
                <w:noProof/>
                <w:webHidden/>
              </w:rPr>
              <w:fldChar w:fldCharType="end"/>
            </w:r>
          </w:hyperlink>
        </w:p>
        <w:p w14:paraId="556F44A7" w14:textId="4F19E59C" w:rsidR="00FE67A2" w:rsidRDefault="00000000">
          <w:pPr>
            <w:pStyle w:val="Inhopg1"/>
            <w:tabs>
              <w:tab w:val="right" w:leader="dot" w:pos="9062"/>
            </w:tabs>
            <w:rPr>
              <w:rFonts w:eastAsiaTheme="minorEastAsia"/>
              <w:noProof/>
              <w:kern w:val="0"/>
              <w:lang w:eastAsia="nl-NL"/>
              <w14:ligatures w14:val="none"/>
            </w:rPr>
          </w:pPr>
          <w:hyperlink w:anchor="_Toc165547410" w:history="1">
            <w:r w:rsidR="00FE67A2" w:rsidRPr="00FC411E">
              <w:rPr>
                <w:rStyle w:val="Hyperlink"/>
                <w:noProof/>
              </w:rPr>
              <w:t>Regel 5: De doelverdediger</w:t>
            </w:r>
            <w:r w:rsidR="00FE67A2">
              <w:rPr>
                <w:noProof/>
                <w:webHidden/>
              </w:rPr>
              <w:tab/>
            </w:r>
            <w:r w:rsidR="00FE67A2">
              <w:rPr>
                <w:noProof/>
                <w:webHidden/>
              </w:rPr>
              <w:fldChar w:fldCharType="begin"/>
            </w:r>
            <w:r w:rsidR="00FE67A2">
              <w:rPr>
                <w:noProof/>
                <w:webHidden/>
              </w:rPr>
              <w:instrText xml:space="preserve"> PAGEREF _Toc165547410 \h </w:instrText>
            </w:r>
            <w:r w:rsidR="00FE67A2">
              <w:rPr>
                <w:noProof/>
                <w:webHidden/>
              </w:rPr>
            </w:r>
            <w:r w:rsidR="00FE67A2">
              <w:rPr>
                <w:noProof/>
                <w:webHidden/>
              </w:rPr>
              <w:fldChar w:fldCharType="separate"/>
            </w:r>
            <w:r w:rsidR="00FE67A2">
              <w:rPr>
                <w:noProof/>
                <w:webHidden/>
              </w:rPr>
              <w:t>5</w:t>
            </w:r>
            <w:r w:rsidR="00FE67A2">
              <w:rPr>
                <w:noProof/>
                <w:webHidden/>
              </w:rPr>
              <w:fldChar w:fldCharType="end"/>
            </w:r>
          </w:hyperlink>
        </w:p>
        <w:p w14:paraId="28A9ABD0" w14:textId="6747CBF3" w:rsidR="00FE67A2" w:rsidRDefault="00000000">
          <w:pPr>
            <w:pStyle w:val="Inhopg1"/>
            <w:tabs>
              <w:tab w:val="right" w:leader="dot" w:pos="9062"/>
            </w:tabs>
            <w:rPr>
              <w:rFonts w:eastAsiaTheme="minorEastAsia"/>
              <w:noProof/>
              <w:kern w:val="0"/>
              <w:lang w:eastAsia="nl-NL"/>
              <w14:ligatures w14:val="none"/>
            </w:rPr>
          </w:pPr>
          <w:hyperlink w:anchor="_Toc165547411" w:history="1">
            <w:r w:rsidR="00FE67A2" w:rsidRPr="00FC411E">
              <w:rPr>
                <w:rStyle w:val="Hyperlink"/>
                <w:noProof/>
              </w:rPr>
              <w:t>Regel 6: Het doelgebied</w:t>
            </w:r>
            <w:r w:rsidR="00FE67A2">
              <w:rPr>
                <w:noProof/>
                <w:webHidden/>
              </w:rPr>
              <w:tab/>
            </w:r>
            <w:r w:rsidR="00FE67A2">
              <w:rPr>
                <w:noProof/>
                <w:webHidden/>
              </w:rPr>
              <w:fldChar w:fldCharType="begin"/>
            </w:r>
            <w:r w:rsidR="00FE67A2">
              <w:rPr>
                <w:noProof/>
                <w:webHidden/>
              </w:rPr>
              <w:instrText xml:space="preserve"> PAGEREF _Toc165547411 \h </w:instrText>
            </w:r>
            <w:r w:rsidR="00FE67A2">
              <w:rPr>
                <w:noProof/>
                <w:webHidden/>
              </w:rPr>
            </w:r>
            <w:r w:rsidR="00FE67A2">
              <w:rPr>
                <w:noProof/>
                <w:webHidden/>
              </w:rPr>
              <w:fldChar w:fldCharType="separate"/>
            </w:r>
            <w:r w:rsidR="00FE67A2">
              <w:rPr>
                <w:noProof/>
                <w:webHidden/>
              </w:rPr>
              <w:t>5</w:t>
            </w:r>
            <w:r w:rsidR="00FE67A2">
              <w:rPr>
                <w:noProof/>
                <w:webHidden/>
              </w:rPr>
              <w:fldChar w:fldCharType="end"/>
            </w:r>
          </w:hyperlink>
        </w:p>
        <w:p w14:paraId="103108AE" w14:textId="6E1B0962" w:rsidR="00FE67A2" w:rsidRDefault="00000000">
          <w:pPr>
            <w:pStyle w:val="Inhopg1"/>
            <w:tabs>
              <w:tab w:val="right" w:leader="dot" w:pos="9062"/>
            </w:tabs>
            <w:rPr>
              <w:rFonts w:eastAsiaTheme="minorEastAsia"/>
              <w:noProof/>
              <w:kern w:val="0"/>
              <w:lang w:eastAsia="nl-NL"/>
              <w14:ligatures w14:val="none"/>
            </w:rPr>
          </w:pPr>
          <w:hyperlink w:anchor="_Toc165547412" w:history="1">
            <w:r w:rsidR="00FE67A2" w:rsidRPr="00FC411E">
              <w:rPr>
                <w:rStyle w:val="Hyperlink"/>
                <w:noProof/>
              </w:rPr>
              <w:t>Regel 7: Het spelen van de bal</w:t>
            </w:r>
            <w:r w:rsidR="00FE67A2">
              <w:rPr>
                <w:noProof/>
                <w:webHidden/>
              </w:rPr>
              <w:tab/>
            </w:r>
            <w:r w:rsidR="00FE67A2">
              <w:rPr>
                <w:noProof/>
                <w:webHidden/>
              </w:rPr>
              <w:fldChar w:fldCharType="begin"/>
            </w:r>
            <w:r w:rsidR="00FE67A2">
              <w:rPr>
                <w:noProof/>
                <w:webHidden/>
              </w:rPr>
              <w:instrText xml:space="preserve"> PAGEREF _Toc165547412 \h </w:instrText>
            </w:r>
            <w:r w:rsidR="00FE67A2">
              <w:rPr>
                <w:noProof/>
                <w:webHidden/>
              </w:rPr>
            </w:r>
            <w:r w:rsidR="00FE67A2">
              <w:rPr>
                <w:noProof/>
                <w:webHidden/>
              </w:rPr>
              <w:fldChar w:fldCharType="separate"/>
            </w:r>
            <w:r w:rsidR="00FE67A2">
              <w:rPr>
                <w:noProof/>
                <w:webHidden/>
              </w:rPr>
              <w:t>5</w:t>
            </w:r>
            <w:r w:rsidR="00FE67A2">
              <w:rPr>
                <w:noProof/>
                <w:webHidden/>
              </w:rPr>
              <w:fldChar w:fldCharType="end"/>
            </w:r>
          </w:hyperlink>
        </w:p>
        <w:p w14:paraId="4426C4F1" w14:textId="2279473F" w:rsidR="00FE67A2" w:rsidRDefault="00000000">
          <w:pPr>
            <w:pStyle w:val="Inhopg2"/>
            <w:tabs>
              <w:tab w:val="right" w:leader="dot" w:pos="9062"/>
            </w:tabs>
            <w:rPr>
              <w:rFonts w:eastAsiaTheme="minorEastAsia"/>
              <w:noProof/>
              <w:kern w:val="0"/>
              <w:lang w:eastAsia="nl-NL"/>
              <w14:ligatures w14:val="none"/>
            </w:rPr>
          </w:pPr>
          <w:hyperlink w:anchor="_Toc165547413" w:history="1">
            <w:r w:rsidR="00FE67A2" w:rsidRPr="00FC411E">
              <w:rPr>
                <w:rStyle w:val="Hyperlink"/>
                <w:noProof/>
              </w:rPr>
              <w:t>7:3 Technische fouten worden niet bestraft met een vrije bal</w:t>
            </w:r>
            <w:r w:rsidR="00FE67A2">
              <w:rPr>
                <w:noProof/>
                <w:webHidden/>
              </w:rPr>
              <w:tab/>
            </w:r>
            <w:r w:rsidR="00FE67A2">
              <w:rPr>
                <w:noProof/>
                <w:webHidden/>
              </w:rPr>
              <w:fldChar w:fldCharType="begin"/>
            </w:r>
            <w:r w:rsidR="00FE67A2">
              <w:rPr>
                <w:noProof/>
                <w:webHidden/>
              </w:rPr>
              <w:instrText xml:space="preserve"> PAGEREF _Toc165547413 \h </w:instrText>
            </w:r>
            <w:r w:rsidR="00FE67A2">
              <w:rPr>
                <w:noProof/>
                <w:webHidden/>
              </w:rPr>
            </w:r>
            <w:r w:rsidR="00FE67A2">
              <w:rPr>
                <w:noProof/>
                <w:webHidden/>
              </w:rPr>
              <w:fldChar w:fldCharType="separate"/>
            </w:r>
            <w:r w:rsidR="00FE67A2">
              <w:rPr>
                <w:noProof/>
                <w:webHidden/>
              </w:rPr>
              <w:t>6</w:t>
            </w:r>
            <w:r w:rsidR="00FE67A2">
              <w:rPr>
                <w:noProof/>
                <w:webHidden/>
              </w:rPr>
              <w:fldChar w:fldCharType="end"/>
            </w:r>
          </w:hyperlink>
        </w:p>
        <w:p w14:paraId="1E5E2134" w14:textId="3E3F520F" w:rsidR="00FE67A2" w:rsidRDefault="00000000">
          <w:pPr>
            <w:pStyle w:val="Inhopg2"/>
            <w:tabs>
              <w:tab w:val="right" w:leader="dot" w:pos="9062"/>
            </w:tabs>
            <w:rPr>
              <w:rFonts w:eastAsiaTheme="minorEastAsia"/>
              <w:noProof/>
              <w:kern w:val="0"/>
              <w:lang w:eastAsia="nl-NL"/>
              <w14:ligatures w14:val="none"/>
            </w:rPr>
          </w:pPr>
          <w:hyperlink w:anchor="_Toc165547414" w:history="1">
            <w:r w:rsidR="00FE67A2" w:rsidRPr="00FC411E">
              <w:rPr>
                <w:rStyle w:val="Hyperlink"/>
                <w:noProof/>
              </w:rPr>
              <w:t>7.4 Tippen of stuiten</w:t>
            </w:r>
            <w:r w:rsidR="00FE67A2">
              <w:rPr>
                <w:noProof/>
                <w:webHidden/>
              </w:rPr>
              <w:tab/>
            </w:r>
            <w:r w:rsidR="00FE67A2">
              <w:rPr>
                <w:noProof/>
                <w:webHidden/>
              </w:rPr>
              <w:fldChar w:fldCharType="begin"/>
            </w:r>
            <w:r w:rsidR="00FE67A2">
              <w:rPr>
                <w:noProof/>
                <w:webHidden/>
              </w:rPr>
              <w:instrText xml:space="preserve"> PAGEREF _Toc165547414 \h </w:instrText>
            </w:r>
            <w:r w:rsidR="00FE67A2">
              <w:rPr>
                <w:noProof/>
                <w:webHidden/>
              </w:rPr>
            </w:r>
            <w:r w:rsidR="00FE67A2">
              <w:rPr>
                <w:noProof/>
                <w:webHidden/>
              </w:rPr>
              <w:fldChar w:fldCharType="separate"/>
            </w:r>
            <w:r w:rsidR="00FE67A2">
              <w:rPr>
                <w:noProof/>
                <w:webHidden/>
              </w:rPr>
              <w:t>6</w:t>
            </w:r>
            <w:r w:rsidR="00FE67A2">
              <w:rPr>
                <w:noProof/>
                <w:webHidden/>
              </w:rPr>
              <w:fldChar w:fldCharType="end"/>
            </w:r>
          </w:hyperlink>
        </w:p>
        <w:p w14:paraId="1C2C7E97" w14:textId="7962D3B4" w:rsidR="00FE67A2" w:rsidRDefault="00000000">
          <w:pPr>
            <w:pStyle w:val="Inhopg1"/>
            <w:tabs>
              <w:tab w:val="right" w:leader="dot" w:pos="9062"/>
            </w:tabs>
            <w:rPr>
              <w:rFonts w:eastAsiaTheme="minorEastAsia"/>
              <w:noProof/>
              <w:kern w:val="0"/>
              <w:lang w:eastAsia="nl-NL"/>
              <w14:ligatures w14:val="none"/>
            </w:rPr>
          </w:pPr>
          <w:hyperlink w:anchor="_Toc165547415" w:history="1">
            <w:r w:rsidR="00FE67A2" w:rsidRPr="00FC411E">
              <w:rPr>
                <w:rStyle w:val="Hyperlink"/>
                <w:noProof/>
              </w:rPr>
              <w:t>Regel 8: Overtredingen en onsportief gedrag</w:t>
            </w:r>
            <w:r w:rsidR="00FE67A2">
              <w:rPr>
                <w:noProof/>
                <w:webHidden/>
              </w:rPr>
              <w:tab/>
            </w:r>
            <w:r w:rsidR="00FE67A2">
              <w:rPr>
                <w:noProof/>
                <w:webHidden/>
              </w:rPr>
              <w:fldChar w:fldCharType="begin"/>
            </w:r>
            <w:r w:rsidR="00FE67A2">
              <w:rPr>
                <w:noProof/>
                <w:webHidden/>
              </w:rPr>
              <w:instrText xml:space="preserve"> PAGEREF _Toc165547415 \h </w:instrText>
            </w:r>
            <w:r w:rsidR="00FE67A2">
              <w:rPr>
                <w:noProof/>
                <w:webHidden/>
              </w:rPr>
            </w:r>
            <w:r w:rsidR="00FE67A2">
              <w:rPr>
                <w:noProof/>
                <w:webHidden/>
              </w:rPr>
              <w:fldChar w:fldCharType="separate"/>
            </w:r>
            <w:r w:rsidR="00FE67A2">
              <w:rPr>
                <w:noProof/>
                <w:webHidden/>
              </w:rPr>
              <w:t>6</w:t>
            </w:r>
            <w:r w:rsidR="00FE67A2">
              <w:rPr>
                <w:noProof/>
                <w:webHidden/>
              </w:rPr>
              <w:fldChar w:fldCharType="end"/>
            </w:r>
          </w:hyperlink>
        </w:p>
        <w:p w14:paraId="72013142" w14:textId="707955B5" w:rsidR="00FE67A2" w:rsidRDefault="00000000">
          <w:pPr>
            <w:pStyle w:val="Inhopg2"/>
            <w:tabs>
              <w:tab w:val="right" w:leader="dot" w:pos="9062"/>
            </w:tabs>
            <w:rPr>
              <w:rFonts w:eastAsiaTheme="minorEastAsia"/>
              <w:noProof/>
              <w:kern w:val="0"/>
              <w:lang w:eastAsia="nl-NL"/>
              <w14:ligatures w14:val="none"/>
            </w:rPr>
          </w:pPr>
          <w:hyperlink w:anchor="_Toc165547416" w:history="1">
            <w:r w:rsidR="00FE67A2" w:rsidRPr="00FC411E">
              <w:rPr>
                <w:rStyle w:val="Hyperlink"/>
                <w:noProof/>
              </w:rPr>
              <w:t>8:3 Aanvallende technische fouten</w:t>
            </w:r>
            <w:r w:rsidR="00FE67A2">
              <w:rPr>
                <w:noProof/>
                <w:webHidden/>
              </w:rPr>
              <w:tab/>
            </w:r>
            <w:r w:rsidR="00FE67A2">
              <w:rPr>
                <w:noProof/>
                <w:webHidden/>
              </w:rPr>
              <w:fldChar w:fldCharType="begin"/>
            </w:r>
            <w:r w:rsidR="00FE67A2">
              <w:rPr>
                <w:noProof/>
                <w:webHidden/>
              </w:rPr>
              <w:instrText xml:space="preserve"> PAGEREF _Toc165547416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32CB98FA" w14:textId="028CF946" w:rsidR="00FE67A2" w:rsidRDefault="00000000">
          <w:pPr>
            <w:pStyle w:val="Inhopg2"/>
            <w:tabs>
              <w:tab w:val="right" w:leader="dot" w:pos="9062"/>
            </w:tabs>
            <w:rPr>
              <w:rFonts w:eastAsiaTheme="minorEastAsia"/>
              <w:noProof/>
              <w:kern w:val="0"/>
              <w:lang w:eastAsia="nl-NL"/>
              <w14:ligatures w14:val="none"/>
            </w:rPr>
          </w:pPr>
          <w:hyperlink w:anchor="_Toc165547417" w:history="1">
            <w:r w:rsidR="00FE67A2" w:rsidRPr="00FC411E">
              <w:rPr>
                <w:rStyle w:val="Hyperlink"/>
                <w:noProof/>
              </w:rPr>
              <w:t>8:3 Fout door verdediger</w:t>
            </w:r>
            <w:r w:rsidR="00FE67A2">
              <w:rPr>
                <w:noProof/>
                <w:webHidden/>
              </w:rPr>
              <w:tab/>
            </w:r>
            <w:r w:rsidR="00FE67A2">
              <w:rPr>
                <w:noProof/>
                <w:webHidden/>
              </w:rPr>
              <w:fldChar w:fldCharType="begin"/>
            </w:r>
            <w:r w:rsidR="00FE67A2">
              <w:rPr>
                <w:noProof/>
                <w:webHidden/>
              </w:rPr>
              <w:instrText xml:space="preserve"> PAGEREF _Toc165547417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47B88D28" w14:textId="2335F14F" w:rsidR="00FE67A2" w:rsidRDefault="00000000">
          <w:pPr>
            <w:pStyle w:val="Inhopg2"/>
            <w:tabs>
              <w:tab w:val="right" w:leader="dot" w:pos="9062"/>
            </w:tabs>
            <w:rPr>
              <w:rFonts w:eastAsiaTheme="minorEastAsia"/>
              <w:noProof/>
              <w:kern w:val="0"/>
              <w:lang w:eastAsia="nl-NL"/>
              <w14:ligatures w14:val="none"/>
            </w:rPr>
          </w:pPr>
          <w:hyperlink w:anchor="_Toc165547418" w:history="1">
            <w:r w:rsidR="00FE67A2" w:rsidRPr="00FC411E">
              <w:rPr>
                <w:rStyle w:val="Hyperlink"/>
                <w:noProof/>
              </w:rPr>
              <w:t>8.4 Balgericht verdedigen</w:t>
            </w:r>
            <w:r w:rsidR="00FE67A2">
              <w:rPr>
                <w:noProof/>
                <w:webHidden/>
              </w:rPr>
              <w:tab/>
            </w:r>
            <w:r w:rsidR="00FE67A2">
              <w:rPr>
                <w:noProof/>
                <w:webHidden/>
              </w:rPr>
              <w:fldChar w:fldCharType="begin"/>
            </w:r>
            <w:r w:rsidR="00FE67A2">
              <w:rPr>
                <w:noProof/>
                <w:webHidden/>
              </w:rPr>
              <w:instrText xml:space="preserve"> PAGEREF _Toc165547418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0E0C054F" w14:textId="19B5D1BC" w:rsidR="00FE67A2" w:rsidRDefault="00000000">
          <w:pPr>
            <w:pStyle w:val="Inhopg2"/>
            <w:tabs>
              <w:tab w:val="right" w:leader="dot" w:pos="9062"/>
            </w:tabs>
            <w:rPr>
              <w:rFonts w:eastAsiaTheme="minorEastAsia"/>
              <w:noProof/>
              <w:kern w:val="0"/>
              <w:lang w:eastAsia="nl-NL"/>
              <w14:ligatures w14:val="none"/>
            </w:rPr>
          </w:pPr>
          <w:hyperlink w:anchor="_Toc165547419" w:history="1">
            <w:r w:rsidR="00FE67A2" w:rsidRPr="00FC411E">
              <w:rPr>
                <w:rStyle w:val="Hyperlink"/>
                <w:noProof/>
              </w:rPr>
              <w:t>8.5 Mandekking</w:t>
            </w:r>
            <w:r w:rsidR="00FE67A2">
              <w:rPr>
                <w:noProof/>
                <w:webHidden/>
              </w:rPr>
              <w:tab/>
            </w:r>
            <w:r w:rsidR="00FE67A2">
              <w:rPr>
                <w:noProof/>
                <w:webHidden/>
              </w:rPr>
              <w:fldChar w:fldCharType="begin"/>
            </w:r>
            <w:r w:rsidR="00FE67A2">
              <w:rPr>
                <w:noProof/>
                <w:webHidden/>
              </w:rPr>
              <w:instrText xml:space="preserve"> PAGEREF _Toc165547419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7E347000" w14:textId="47DB14E1" w:rsidR="00FE67A2" w:rsidRDefault="00000000">
          <w:pPr>
            <w:pStyle w:val="Inhopg1"/>
            <w:tabs>
              <w:tab w:val="right" w:leader="dot" w:pos="9062"/>
            </w:tabs>
            <w:rPr>
              <w:rFonts w:eastAsiaTheme="minorEastAsia"/>
              <w:noProof/>
              <w:kern w:val="0"/>
              <w:lang w:eastAsia="nl-NL"/>
              <w14:ligatures w14:val="none"/>
            </w:rPr>
          </w:pPr>
          <w:hyperlink w:anchor="_Toc165547420" w:history="1">
            <w:r w:rsidR="00FE67A2" w:rsidRPr="00FC411E">
              <w:rPr>
                <w:rStyle w:val="Hyperlink"/>
                <w:noProof/>
              </w:rPr>
              <w:t>Regel 9: Het maken van een doelpunt</w:t>
            </w:r>
            <w:r w:rsidR="00FE67A2">
              <w:rPr>
                <w:noProof/>
                <w:webHidden/>
              </w:rPr>
              <w:tab/>
            </w:r>
            <w:r w:rsidR="00FE67A2">
              <w:rPr>
                <w:noProof/>
                <w:webHidden/>
              </w:rPr>
              <w:fldChar w:fldCharType="begin"/>
            </w:r>
            <w:r w:rsidR="00FE67A2">
              <w:rPr>
                <w:noProof/>
                <w:webHidden/>
              </w:rPr>
              <w:instrText xml:space="preserve"> PAGEREF _Toc165547420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3CB9BB11" w14:textId="40E9E9AE" w:rsidR="00FE67A2" w:rsidRDefault="00000000">
          <w:pPr>
            <w:pStyle w:val="Inhopg2"/>
            <w:tabs>
              <w:tab w:val="right" w:leader="dot" w:pos="9062"/>
            </w:tabs>
            <w:rPr>
              <w:rFonts w:eastAsiaTheme="minorEastAsia"/>
              <w:noProof/>
              <w:kern w:val="0"/>
              <w:lang w:eastAsia="nl-NL"/>
              <w14:ligatures w14:val="none"/>
            </w:rPr>
          </w:pPr>
          <w:hyperlink w:anchor="_Toc165547421" w:history="1">
            <w:r w:rsidR="00FE67A2" w:rsidRPr="00FC411E">
              <w:rPr>
                <w:rStyle w:val="Hyperlink"/>
                <w:noProof/>
              </w:rPr>
              <w:t>9:1 Doelpunt</w:t>
            </w:r>
            <w:r w:rsidR="00FE67A2">
              <w:rPr>
                <w:noProof/>
                <w:webHidden/>
              </w:rPr>
              <w:tab/>
            </w:r>
            <w:r w:rsidR="00FE67A2">
              <w:rPr>
                <w:noProof/>
                <w:webHidden/>
              </w:rPr>
              <w:fldChar w:fldCharType="begin"/>
            </w:r>
            <w:r w:rsidR="00FE67A2">
              <w:rPr>
                <w:noProof/>
                <w:webHidden/>
              </w:rPr>
              <w:instrText xml:space="preserve"> PAGEREF _Toc165547421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3C4A59D0" w14:textId="214E4B16" w:rsidR="00FE67A2" w:rsidRDefault="00000000">
          <w:pPr>
            <w:pStyle w:val="Inhopg2"/>
            <w:tabs>
              <w:tab w:val="right" w:leader="dot" w:pos="9062"/>
            </w:tabs>
            <w:rPr>
              <w:rFonts w:eastAsiaTheme="minorEastAsia"/>
              <w:noProof/>
              <w:kern w:val="0"/>
              <w:lang w:eastAsia="nl-NL"/>
              <w14:ligatures w14:val="none"/>
            </w:rPr>
          </w:pPr>
          <w:hyperlink w:anchor="_Toc165547422" w:history="1">
            <w:r w:rsidR="00FE67A2" w:rsidRPr="00FC411E">
              <w:rPr>
                <w:rStyle w:val="Hyperlink"/>
                <w:noProof/>
              </w:rPr>
              <w:t>9:2 Eigen speelhelft</w:t>
            </w:r>
            <w:r w:rsidR="00FE67A2">
              <w:rPr>
                <w:noProof/>
                <w:webHidden/>
              </w:rPr>
              <w:tab/>
            </w:r>
            <w:r w:rsidR="00FE67A2">
              <w:rPr>
                <w:noProof/>
                <w:webHidden/>
              </w:rPr>
              <w:fldChar w:fldCharType="begin"/>
            </w:r>
            <w:r w:rsidR="00FE67A2">
              <w:rPr>
                <w:noProof/>
                <w:webHidden/>
              </w:rPr>
              <w:instrText xml:space="preserve"> PAGEREF _Toc165547422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0B6443DA" w14:textId="0D09710E" w:rsidR="00FE67A2" w:rsidRDefault="00000000">
          <w:pPr>
            <w:pStyle w:val="Inhopg2"/>
            <w:tabs>
              <w:tab w:val="right" w:leader="dot" w:pos="9062"/>
            </w:tabs>
            <w:rPr>
              <w:rFonts w:eastAsiaTheme="minorEastAsia"/>
              <w:noProof/>
              <w:kern w:val="0"/>
              <w:lang w:eastAsia="nl-NL"/>
              <w14:ligatures w14:val="none"/>
            </w:rPr>
          </w:pPr>
          <w:hyperlink w:anchor="_Toc165547423" w:history="1">
            <w:r w:rsidR="00FE67A2" w:rsidRPr="00FC411E">
              <w:rPr>
                <w:rStyle w:val="Hyperlink"/>
                <w:noProof/>
              </w:rPr>
              <w:t>9:3 Ontbreken doelverdediger</w:t>
            </w:r>
            <w:r w:rsidR="00FE67A2">
              <w:rPr>
                <w:noProof/>
                <w:webHidden/>
              </w:rPr>
              <w:tab/>
            </w:r>
            <w:r w:rsidR="00FE67A2">
              <w:rPr>
                <w:noProof/>
                <w:webHidden/>
              </w:rPr>
              <w:fldChar w:fldCharType="begin"/>
            </w:r>
            <w:r w:rsidR="00FE67A2">
              <w:rPr>
                <w:noProof/>
                <w:webHidden/>
              </w:rPr>
              <w:instrText xml:space="preserve"> PAGEREF _Toc165547423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208BBA05" w14:textId="44D609A9" w:rsidR="00FE67A2" w:rsidRDefault="00000000">
          <w:pPr>
            <w:pStyle w:val="Inhopg2"/>
            <w:tabs>
              <w:tab w:val="right" w:leader="dot" w:pos="9062"/>
            </w:tabs>
            <w:rPr>
              <w:rFonts w:eastAsiaTheme="minorEastAsia"/>
              <w:noProof/>
              <w:kern w:val="0"/>
              <w:lang w:eastAsia="nl-NL"/>
              <w14:ligatures w14:val="none"/>
            </w:rPr>
          </w:pPr>
          <w:hyperlink w:anchor="_Toc165547424" w:history="1">
            <w:r w:rsidR="00FE67A2" w:rsidRPr="00FC411E">
              <w:rPr>
                <w:rStyle w:val="Hyperlink"/>
                <w:noProof/>
              </w:rPr>
              <w:t>9:4 Scorebord</w:t>
            </w:r>
            <w:r w:rsidR="00FE67A2">
              <w:rPr>
                <w:noProof/>
                <w:webHidden/>
              </w:rPr>
              <w:tab/>
            </w:r>
            <w:r w:rsidR="00FE67A2">
              <w:rPr>
                <w:noProof/>
                <w:webHidden/>
              </w:rPr>
              <w:fldChar w:fldCharType="begin"/>
            </w:r>
            <w:r w:rsidR="00FE67A2">
              <w:rPr>
                <w:noProof/>
                <w:webHidden/>
              </w:rPr>
              <w:instrText xml:space="preserve"> PAGEREF _Toc165547424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2B6C11A8" w14:textId="38026A89" w:rsidR="00FE67A2" w:rsidRDefault="00000000">
          <w:pPr>
            <w:pStyle w:val="Inhopg2"/>
            <w:tabs>
              <w:tab w:val="right" w:leader="dot" w:pos="9062"/>
            </w:tabs>
            <w:rPr>
              <w:rFonts w:eastAsiaTheme="minorEastAsia"/>
              <w:noProof/>
              <w:kern w:val="0"/>
              <w:lang w:eastAsia="nl-NL"/>
              <w14:ligatures w14:val="none"/>
            </w:rPr>
          </w:pPr>
          <w:hyperlink w:anchor="_Toc165547425" w:history="1">
            <w:r w:rsidR="00FE67A2" w:rsidRPr="00FC411E">
              <w:rPr>
                <w:rStyle w:val="Hyperlink"/>
                <w:noProof/>
              </w:rPr>
              <w:t>9:5 Uitworp</w:t>
            </w:r>
            <w:r w:rsidR="00FE67A2">
              <w:rPr>
                <w:noProof/>
                <w:webHidden/>
              </w:rPr>
              <w:tab/>
            </w:r>
            <w:r w:rsidR="00FE67A2">
              <w:rPr>
                <w:noProof/>
                <w:webHidden/>
              </w:rPr>
              <w:fldChar w:fldCharType="begin"/>
            </w:r>
            <w:r w:rsidR="00FE67A2">
              <w:rPr>
                <w:noProof/>
                <w:webHidden/>
              </w:rPr>
              <w:instrText xml:space="preserve"> PAGEREF _Toc165547425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6BEE2A94" w14:textId="1A0CEC0C" w:rsidR="00FE67A2" w:rsidRDefault="00000000">
          <w:pPr>
            <w:pStyle w:val="Inhopg2"/>
            <w:tabs>
              <w:tab w:val="right" w:leader="dot" w:pos="9062"/>
            </w:tabs>
            <w:rPr>
              <w:rFonts w:eastAsiaTheme="minorEastAsia"/>
              <w:noProof/>
              <w:kern w:val="0"/>
              <w:lang w:eastAsia="nl-NL"/>
              <w14:ligatures w14:val="none"/>
            </w:rPr>
          </w:pPr>
          <w:hyperlink w:anchor="_Toc165547426" w:history="1">
            <w:r w:rsidR="00FE67A2" w:rsidRPr="00FC411E">
              <w:rPr>
                <w:rStyle w:val="Hyperlink"/>
                <w:noProof/>
              </w:rPr>
              <w:t>9:6 Shoot-outs</w:t>
            </w:r>
            <w:r w:rsidR="00FE67A2">
              <w:rPr>
                <w:noProof/>
                <w:webHidden/>
              </w:rPr>
              <w:tab/>
            </w:r>
            <w:r w:rsidR="00FE67A2">
              <w:rPr>
                <w:noProof/>
                <w:webHidden/>
              </w:rPr>
              <w:fldChar w:fldCharType="begin"/>
            </w:r>
            <w:r w:rsidR="00FE67A2">
              <w:rPr>
                <w:noProof/>
                <w:webHidden/>
              </w:rPr>
              <w:instrText xml:space="preserve"> PAGEREF _Toc165547426 \h </w:instrText>
            </w:r>
            <w:r w:rsidR="00FE67A2">
              <w:rPr>
                <w:noProof/>
                <w:webHidden/>
              </w:rPr>
            </w:r>
            <w:r w:rsidR="00FE67A2">
              <w:rPr>
                <w:noProof/>
                <w:webHidden/>
              </w:rPr>
              <w:fldChar w:fldCharType="separate"/>
            </w:r>
            <w:r w:rsidR="00FE67A2">
              <w:rPr>
                <w:noProof/>
                <w:webHidden/>
              </w:rPr>
              <w:t>7</w:t>
            </w:r>
            <w:r w:rsidR="00FE67A2">
              <w:rPr>
                <w:noProof/>
                <w:webHidden/>
              </w:rPr>
              <w:fldChar w:fldCharType="end"/>
            </w:r>
          </w:hyperlink>
        </w:p>
        <w:p w14:paraId="2AE453B9" w14:textId="3E90A55E" w:rsidR="00FE67A2" w:rsidRDefault="00000000">
          <w:pPr>
            <w:pStyle w:val="Inhopg2"/>
            <w:tabs>
              <w:tab w:val="right" w:leader="dot" w:pos="9062"/>
            </w:tabs>
            <w:rPr>
              <w:rFonts w:eastAsiaTheme="minorEastAsia"/>
              <w:noProof/>
              <w:kern w:val="0"/>
              <w:lang w:eastAsia="nl-NL"/>
              <w14:ligatures w14:val="none"/>
            </w:rPr>
          </w:pPr>
          <w:hyperlink w:anchor="_Toc165547427" w:history="1">
            <w:r w:rsidR="00FE67A2" w:rsidRPr="00FC411E">
              <w:rPr>
                <w:rStyle w:val="Hyperlink"/>
                <w:noProof/>
              </w:rPr>
              <w:t>9:7 Sportlink</w:t>
            </w:r>
            <w:r w:rsidR="00FE67A2">
              <w:rPr>
                <w:noProof/>
                <w:webHidden/>
              </w:rPr>
              <w:tab/>
            </w:r>
            <w:r w:rsidR="00FE67A2">
              <w:rPr>
                <w:noProof/>
                <w:webHidden/>
              </w:rPr>
              <w:fldChar w:fldCharType="begin"/>
            </w:r>
            <w:r w:rsidR="00FE67A2">
              <w:rPr>
                <w:noProof/>
                <w:webHidden/>
              </w:rPr>
              <w:instrText xml:space="preserve"> PAGEREF _Toc165547427 \h </w:instrText>
            </w:r>
            <w:r w:rsidR="00FE67A2">
              <w:rPr>
                <w:noProof/>
                <w:webHidden/>
              </w:rPr>
            </w:r>
            <w:r w:rsidR="00FE67A2">
              <w:rPr>
                <w:noProof/>
                <w:webHidden/>
              </w:rPr>
              <w:fldChar w:fldCharType="separate"/>
            </w:r>
            <w:r w:rsidR="00FE67A2">
              <w:rPr>
                <w:noProof/>
                <w:webHidden/>
              </w:rPr>
              <w:t>8</w:t>
            </w:r>
            <w:r w:rsidR="00FE67A2">
              <w:rPr>
                <w:noProof/>
                <w:webHidden/>
              </w:rPr>
              <w:fldChar w:fldCharType="end"/>
            </w:r>
          </w:hyperlink>
        </w:p>
        <w:p w14:paraId="146C9FAD" w14:textId="622C2C3F" w:rsidR="00FE67A2" w:rsidRDefault="00000000">
          <w:pPr>
            <w:pStyle w:val="Inhopg1"/>
            <w:tabs>
              <w:tab w:val="right" w:leader="dot" w:pos="9062"/>
            </w:tabs>
            <w:rPr>
              <w:rFonts w:eastAsiaTheme="minorEastAsia"/>
              <w:noProof/>
              <w:kern w:val="0"/>
              <w:lang w:eastAsia="nl-NL"/>
              <w14:ligatures w14:val="none"/>
            </w:rPr>
          </w:pPr>
          <w:hyperlink w:anchor="_Toc165547428" w:history="1">
            <w:r w:rsidR="00FE67A2" w:rsidRPr="00FC411E">
              <w:rPr>
                <w:rStyle w:val="Hyperlink"/>
                <w:noProof/>
              </w:rPr>
              <w:t xml:space="preserve">Regel 10: De beginworp </w:t>
            </w:r>
            <w:r w:rsidR="00FE67A2">
              <w:rPr>
                <w:noProof/>
                <w:webHidden/>
              </w:rPr>
              <w:tab/>
            </w:r>
            <w:r w:rsidR="00FE67A2">
              <w:rPr>
                <w:noProof/>
                <w:webHidden/>
              </w:rPr>
              <w:fldChar w:fldCharType="begin"/>
            </w:r>
            <w:r w:rsidR="00FE67A2">
              <w:rPr>
                <w:noProof/>
                <w:webHidden/>
              </w:rPr>
              <w:instrText xml:space="preserve"> PAGEREF _Toc165547428 \h </w:instrText>
            </w:r>
            <w:r w:rsidR="00FE67A2">
              <w:rPr>
                <w:noProof/>
                <w:webHidden/>
              </w:rPr>
            </w:r>
            <w:r w:rsidR="00FE67A2">
              <w:rPr>
                <w:noProof/>
                <w:webHidden/>
              </w:rPr>
              <w:fldChar w:fldCharType="separate"/>
            </w:r>
            <w:r w:rsidR="00FE67A2">
              <w:rPr>
                <w:noProof/>
                <w:webHidden/>
              </w:rPr>
              <w:t>8</w:t>
            </w:r>
            <w:r w:rsidR="00FE67A2">
              <w:rPr>
                <w:noProof/>
                <w:webHidden/>
              </w:rPr>
              <w:fldChar w:fldCharType="end"/>
            </w:r>
          </w:hyperlink>
        </w:p>
        <w:p w14:paraId="26365D8E" w14:textId="4822C88E" w:rsidR="00FE67A2" w:rsidRDefault="00000000">
          <w:pPr>
            <w:pStyle w:val="Inhopg1"/>
            <w:tabs>
              <w:tab w:val="right" w:leader="dot" w:pos="9062"/>
            </w:tabs>
            <w:rPr>
              <w:rFonts w:eastAsiaTheme="minorEastAsia"/>
              <w:noProof/>
              <w:kern w:val="0"/>
              <w:lang w:eastAsia="nl-NL"/>
              <w14:ligatures w14:val="none"/>
            </w:rPr>
          </w:pPr>
          <w:hyperlink w:anchor="_Toc165547429" w:history="1">
            <w:r w:rsidR="00FE67A2" w:rsidRPr="00FC411E">
              <w:rPr>
                <w:rStyle w:val="Hyperlink"/>
                <w:noProof/>
              </w:rPr>
              <w:t>Regel 11: De inworp</w:t>
            </w:r>
            <w:r w:rsidR="00FE67A2">
              <w:rPr>
                <w:noProof/>
                <w:webHidden/>
              </w:rPr>
              <w:tab/>
            </w:r>
            <w:r w:rsidR="00FE67A2">
              <w:rPr>
                <w:noProof/>
                <w:webHidden/>
              </w:rPr>
              <w:fldChar w:fldCharType="begin"/>
            </w:r>
            <w:r w:rsidR="00FE67A2">
              <w:rPr>
                <w:noProof/>
                <w:webHidden/>
              </w:rPr>
              <w:instrText xml:space="preserve"> PAGEREF _Toc165547429 \h </w:instrText>
            </w:r>
            <w:r w:rsidR="00FE67A2">
              <w:rPr>
                <w:noProof/>
                <w:webHidden/>
              </w:rPr>
            </w:r>
            <w:r w:rsidR="00FE67A2">
              <w:rPr>
                <w:noProof/>
                <w:webHidden/>
              </w:rPr>
              <w:fldChar w:fldCharType="separate"/>
            </w:r>
            <w:r w:rsidR="00FE67A2">
              <w:rPr>
                <w:noProof/>
                <w:webHidden/>
              </w:rPr>
              <w:t>8</w:t>
            </w:r>
            <w:r w:rsidR="00FE67A2">
              <w:rPr>
                <w:noProof/>
                <w:webHidden/>
              </w:rPr>
              <w:fldChar w:fldCharType="end"/>
            </w:r>
          </w:hyperlink>
        </w:p>
        <w:p w14:paraId="0EAFE2C9" w14:textId="13BAD79C" w:rsidR="00FE67A2" w:rsidRDefault="00000000">
          <w:pPr>
            <w:pStyle w:val="Inhopg1"/>
            <w:tabs>
              <w:tab w:val="right" w:leader="dot" w:pos="9062"/>
            </w:tabs>
            <w:rPr>
              <w:rFonts w:eastAsiaTheme="minorEastAsia"/>
              <w:noProof/>
              <w:kern w:val="0"/>
              <w:lang w:eastAsia="nl-NL"/>
              <w14:ligatures w14:val="none"/>
            </w:rPr>
          </w:pPr>
          <w:hyperlink w:anchor="_Toc165547430" w:history="1">
            <w:r w:rsidR="00FE67A2" w:rsidRPr="00FC411E">
              <w:rPr>
                <w:rStyle w:val="Hyperlink"/>
                <w:noProof/>
              </w:rPr>
              <w:t>Regel 12: De uitworp</w:t>
            </w:r>
            <w:r w:rsidR="00FE67A2">
              <w:rPr>
                <w:noProof/>
                <w:webHidden/>
              </w:rPr>
              <w:tab/>
            </w:r>
            <w:r w:rsidR="00FE67A2">
              <w:rPr>
                <w:noProof/>
                <w:webHidden/>
              </w:rPr>
              <w:fldChar w:fldCharType="begin"/>
            </w:r>
            <w:r w:rsidR="00FE67A2">
              <w:rPr>
                <w:noProof/>
                <w:webHidden/>
              </w:rPr>
              <w:instrText xml:space="preserve"> PAGEREF _Toc165547430 \h </w:instrText>
            </w:r>
            <w:r w:rsidR="00FE67A2">
              <w:rPr>
                <w:noProof/>
                <w:webHidden/>
              </w:rPr>
            </w:r>
            <w:r w:rsidR="00FE67A2">
              <w:rPr>
                <w:noProof/>
                <w:webHidden/>
              </w:rPr>
              <w:fldChar w:fldCharType="separate"/>
            </w:r>
            <w:r w:rsidR="00FE67A2">
              <w:rPr>
                <w:noProof/>
                <w:webHidden/>
              </w:rPr>
              <w:t>9</w:t>
            </w:r>
            <w:r w:rsidR="00FE67A2">
              <w:rPr>
                <w:noProof/>
                <w:webHidden/>
              </w:rPr>
              <w:fldChar w:fldCharType="end"/>
            </w:r>
          </w:hyperlink>
        </w:p>
        <w:p w14:paraId="0C9BF677" w14:textId="31A119E3" w:rsidR="00FE67A2" w:rsidRDefault="00000000">
          <w:pPr>
            <w:pStyle w:val="Inhopg1"/>
            <w:tabs>
              <w:tab w:val="right" w:leader="dot" w:pos="9062"/>
            </w:tabs>
            <w:rPr>
              <w:rFonts w:eastAsiaTheme="minorEastAsia"/>
              <w:noProof/>
              <w:kern w:val="0"/>
              <w:lang w:eastAsia="nl-NL"/>
              <w14:ligatures w14:val="none"/>
            </w:rPr>
          </w:pPr>
          <w:hyperlink w:anchor="_Toc165547431" w:history="1">
            <w:r w:rsidR="00FE67A2" w:rsidRPr="00FC411E">
              <w:rPr>
                <w:rStyle w:val="Hyperlink"/>
                <w:noProof/>
              </w:rPr>
              <w:t>Regel 13: De vrije worp</w:t>
            </w:r>
            <w:r w:rsidR="00FE67A2">
              <w:rPr>
                <w:noProof/>
                <w:webHidden/>
              </w:rPr>
              <w:tab/>
            </w:r>
            <w:r w:rsidR="00FE67A2">
              <w:rPr>
                <w:noProof/>
                <w:webHidden/>
              </w:rPr>
              <w:fldChar w:fldCharType="begin"/>
            </w:r>
            <w:r w:rsidR="00FE67A2">
              <w:rPr>
                <w:noProof/>
                <w:webHidden/>
              </w:rPr>
              <w:instrText xml:space="preserve"> PAGEREF _Toc165547431 \h </w:instrText>
            </w:r>
            <w:r w:rsidR="00FE67A2">
              <w:rPr>
                <w:noProof/>
                <w:webHidden/>
              </w:rPr>
            </w:r>
            <w:r w:rsidR="00FE67A2">
              <w:rPr>
                <w:noProof/>
                <w:webHidden/>
              </w:rPr>
              <w:fldChar w:fldCharType="separate"/>
            </w:r>
            <w:r w:rsidR="00FE67A2">
              <w:rPr>
                <w:noProof/>
                <w:webHidden/>
              </w:rPr>
              <w:t>9</w:t>
            </w:r>
            <w:r w:rsidR="00FE67A2">
              <w:rPr>
                <w:noProof/>
                <w:webHidden/>
              </w:rPr>
              <w:fldChar w:fldCharType="end"/>
            </w:r>
          </w:hyperlink>
        </w:p>
        <w:p w14:paraId="564AE49B" w14:textId="67BDA557" w:rsidR="00FE67A2" w:rsidRDefault="00000000">
          <w:pPr>
            <w:pStyle w:val="Inhopg1"/>
            <w:tabs>
              <w:tab w:val="right" w:leader="dot" w:pos="9062"/>
            </w:tabs>
            <w:rPr>
              <w:rFonts w:eastAsiaTheme="minorEastAsia"/>
              <w:noProof/>
              <w:kern w:val="0"/>
              <w:lang w:eastAsia="nl-NL"/>
              <w14:ligatures w14:val="none"/>
            </w:rPr>
          </w:pPr>
          <w:hyperlink w:anchor="_Toc165547432" w:history="1">
            <w:r w:rsidR="00FE67A2" w:rsidRPr="00FC411E">
              <w:rPr>
                <w:rStyle w:val="Hyperlink"/>
                <w:noProof/>
              </w:rPr>
              <w:t>Regel 14: De 7-meterworp</w:t>
            </w:r>
            <w:r w:rsidR="00FE67A2">
              <w:rPr>
                <w:noProof/>
                <w:webHidden/>
              </w:rPr>
              <w:tab/>
            </w:r>
            <w:r w:rsidR="00FE67A2">
              <w:rPr>
                <w:noProof/>
                <w:webHidden/>
              </w:rPr>
              <w:fldChar w:fldCharType="begin"/>
            </w:r>
            <w:r w:rsidR="00FE67A2">
              <w:rPr>
                <w:noProof/>
                <w:webHidden/>
              </w:rPr>
              <w:instrText xml:space="preserve"> PAGEREF _Toc165547432 \h </w:instrText>
            </w:r>
            <w:r w:rsidR="00FE67A2">
              <w:rPr>
                <w:noProof/>
                <w:webHidden/>
              </w:rPr>
            </w:r>
            <w:r w:rsidR="00FE67A2">
              <w:rPr>
                <w:noProof/>
                <w:webHidden/>
              </w:rPr>
              <w:fldChar w:fldCharType="separate"/>
            </w:r>
            <w:r w:rsidR="00FE67A2">
              <w:rPr>
                <w:noProof/>
                <w:webHidden/>
              </w:rPr>
              <w:t>9</w:t>
            </w:r>
            <w:r w:rsidR="00FE67A2">
              <w:rPr>
                <w:noProof/>
                <w:webHidden/>
              </w:rPr>
              <w:fldChar w:fldCharType="end"/>
            </w:r>
          </w:hyperlink>
        </w:p>
        <w:p w14:paraId="1231030D" w14:textId="422A22AD" w:rsidR="00FE67A2" w:rsidRDefault="00000000">
          <w:pPr>
            <w:pStyle w:val="Inhopg1"/>
            <w:tabs>
              <w:tab w:val="right" w:leader="dot" w:pos="9062"/>
            </w:tabs>
            <w:rPr>
              <w:rFonts w:eastAsiaTheme="minorEastAsia"/>
              <w:noProof/>
              <w:kern w:val="0"/>
              <w:lang w:eastAsia="nl-NL"/>
              <w14:ligatures w14:val="none"/>
            </w:rPr>
          </w:pPr>
          <w:hyperlink w:anchor="_Toc165547433" w:history="1">
            <w:r w:rsidR="00FE67A2" w:rsidRPr="00FC411E">
              <w:rPr>
                <w:rStyle w:val="Hyperlink"/>
                <w:noProof/>
              </w:rPr>
              <w:t>Regel 15: Algemene aanwijzingen voor de uitvoering van worpen</w:t>
            </w:r>
            <w:r w:rsidR="00FE67A2">
              <w:rPr>
                <w:noProof/>
                <w:webHidden/>
              </w:rPr>
              <w:tab/>
            </w:r>
            <w:r w:rsidR="00FE67A2">
              <w:rPr>
                <w:noProof/>
                <w:webHidden/>
              </w:rPr>
              <w:fldChar w:fldCharType="begin"/>
            </w:r>
            <w:r w:rsidR="00FE67A2">
              <w:rPr>
                <w:noProof/>
                <w:webHidden/>
              </w:rPr>
              <w:instrText xml:space="preserve"> PAGEREF _Toc165547433 \h </w:instrText>
            </w:r>
            <w:r w:rsidR="00FE67A2">
              <w:rPr>
                <w:noProof/>
                <w:webHidden/>
              </w:rPr>
            </w:r>
            <w:r w:rsidR="00FE67A2">
              <w:rPr>
                <w:noProof/>
                <w:webHidden/>
              </w:rPr>
              <w:fldChar w:fldCharType="separate"/>
            </w:r>
            <w:r w:rsidR="00FE67A2">
              <w:rPr>
                <w:noProof/>
                <w:webHidden/>
              </w:rPr>
              <w:t>9</w:t>
            </w:r>
            <w:r w:rsidR="00FE67A2">
              <w:rPr>
                <w:noProof/>
                <w:webHidden/>
              </w:rPr>
              <w:fldChar w:fldCharType="end"/>
            </w:r>
          </w:hyperlink>
        </w:p>
        <w:p w14:paraId="7D4EBD0C" w14:textId="6E2C2849" w:rsidR="00FE67A2" w:rsidRDefault="00000000">
          <w:pPr>
            <w:pStyle w:val="Inhopg1"/>
            <w:tabs>
              <w:tab w:val="right" w:leader="dot" w:pos="9062"/>
            </w:tabs>
            <w:rPr>
              <w:rFonts w:eastAsiaTheme="minorEastAsia"/>
              <w:noProof/>
              <w:kern w:val="0"/>
              <w:lang w:eastAsia="nl-NL"/>
              <w14:ligatures w14:val="none"/>
            </w:rPr>
          </w:pPr>
          <w:hyperlink w:anchor="_Toc165547434" w:history="1">
            <w:r w:rsidR="00FE67A2" w:rsidRPr="00FC411E">
              <w:rPr>
                <w:rStyle w:val="Hyperlink"/>
                <w:noProof/>
              </w:rPr>
              <w:t>Regel 16: De straffen</w:t>
            </w:r>
            <w:r w:rsidR="00FE67A2">
              <w:rPr>
                <w:noProof/>
                <w:webHidden/>
              </w:rPr>
              <w:tab/>
            </w:r>
            <w:r w:rsidR="00FE67A2">
              <w:rPr>
                <w:noProof/>
                <w:webHidden/>
              </w:rPr>
              <w:fldChar w:fldCharType="begin"/>
            </w:r>
            <w:r w:rsidR="00FE67A2">
              <w:rPr>
                <w:noProof/>
                <w:webHidden/>
              </w:rPr>
              <w:instrText xml:space="preserve"> PAGEREF _Toc165547434 \h </w:instrText>
            </w:r>
            <w:r w:rsidR="00FE67A2">
              <w:rPr>
                <w:noProof/>
                <w:webHidden/>
              </w:rPr>
            </w:r>
            <w:r w:rsidR="00FE67A2">
              <w:rPr>
                <w:noProof/>
                <w:webHidden/>
              </w:rPr>
              <w:fldChar w:fldCharType="separate"/>
            </w:r>
            <w:r w:rsidR="00FE67A2">
              <w:rPr>
                <w:noProof/>
                <w:webHidden/>
              </w:rPr>
              <w:t>9</w:t>
            </w:r>
            <w:r w:rsidR="00FE67A2">
              <w:rPr>
                <w:noProof/>
                <w:webHidden/>
              </w:rPr>
              <w:fldChar w:fldCharType="end"/>
            </w:r>
          </w:hyperlink>
        </w:p>
        <w:p w14:paraId="50B75F75" w14:textId="2614441C" w:rsidR="00FE67A2" w:rsidRDefault="00000000">
          <w:pPr>
            <w:pStyle w:val="Inhopg1"/>
            <w:tabs>
              <w:tab w:val="right" w:leader="dot" w:pos="9062"/>
            </w:tabs>
            <w:rPr>
              <w:rFonts w:eastAsiaTheme="minorEastAsia"/>
              <w:noProof/>
              <w:kern w:val="0"/>
              <w:lang w:eastAsia="nl-NL"/>
              <w14:ligatures w14:val="none"/>
            </w:rPr>
          </w:pPr>
          <w:hyperlink w:anchor="_Toc165547435" w:history="1">
            <w:r w:rsidR="00FE67A2" w:rsidRPr="00FC411E">
              <w:rPr>
                <w:rStyle w:val="Hyperlink"/>
                <w:noProof/>
              </w:rPr>
              <w:t>Regel 17: De scheidsrechters</w:t>
            </w:r>
            <w:r w:rsidR="00FE67A2">
              <w:rPr>
                <w:noProof/>
                <w:webHidden/>
              </w:rPr>
              <w:tab/>
            </w:r>
            <w:r w:rsidR="00FE67A2">
              <w:rPr>
                <w:noProof/>
                <w:webHidden/>
              </w:rPr>
              <w:fldChar w:fldCharType="begin"/>
            </w:r>
            <w:r w:rsidR="00FE67A2">
              <w:rPr>
                <w:noProof/>
                <w:webHidden/>
              </w:rPr>
              <w:instrText xml:space="preserve"> PAGEREF _Toc165547435 \h </w:instrText>
            </w:r>
            <w:r w:rsidR="00FE67A2">
              <w:rPr>
                <w:noProof/>
                <w:webHidden/>
              </w:rPr>
            </w:r>
            <w:r w:rsidR="00FE67A2">
              <w:rPr>
                <w:noProof/>
                <w:webHidden/>
              </w:rPr>
              <w:fldChar w:fldCharType="separate"/>
            </w:r>
            <w:r w:rsidR="00FE67A2">
              <w:rPr>
                <w:noProof/>
                <w:webHidden/>
              </w:rPr>
              <w:t>9</w:t>
            </w:r>
            <w:r w:rsidR="00FE67A2">
              <w:rPr>
                <w:noProof/>
                <w:webHidden/>
              </w:rPr>
              <w:fldChar w:fldCharType="end"/>
            </w:r>
          </w:hyperlink>
        </w:p>
        <w:p w14:paraId="25D5ED23" w14:textId="25ADCA5F" w:rsidR="00FE67A2" w:rsidRDefault="00000000">
          <w:pPr>
            <w:pStyle w:val="Inhopg2"/>
            <w:tabs>
              <w:tab w:val="right" w:leader="dot" w:pos="9062"/>
            </w:tabs>
            <w:rPr>
              <w:rFonts w:eastAsiaTheme="minorEastAsia"/>
              <w:noProof/>
              <w:kern w:val="0"/>
              <w:lang w:eastAsia="nl-NL"/>
              <w14:ligatures w14:val="none"/>
            </w:rPr>
          </w:pPr>
          <w:hyperlink w:anchor="_Toc165547436" w:history="1">
            <w:r w:rsidR="00FE67A2" w:rsidRPr="00FC411E">
              <w:rPr>
                <w:rStyle w:val="Hyperlink"/>
                <w:noProof/>
              </w:rPr>
              <w:t xml:space="preserve">17:1 De </w:t>
            </w:r>
            <w:r w:rsidR="00967437">
              <w:rPr>
                <w:rStyle w:val="Hyperlink"/>
                <w:noProof/>
              </w:rPr>
              <w:t>Spelbegeleider</w:t>
            </w:r>
            <w:r w:rsidR="00FE67A2">
              <w:rPr>
                <w:noProof/>
                <w:webHidden/>
              </w:rPr>
              <w:tab/>
            </w:r>
            <w:r w:rsidR="00FE67A2">
              <w:rPr>
                <w:noProof/>
                <w:webHidden/>
              </w:rPr>
              <w:fldChar w:fldCharType="begin"/>
            </w:r>
            <w:r w:rsidR="00FE67A2">
              <w:rPr>
                <w:noProof/>
                <w:webHidden/>
              </w:rPr>
              <w:instrText xml:space="preserve"> PAGEREF _Toc165547436 \h </w:instrText>
            </w:r>
            <w:r w:rsidR="00FE67A2">
              <w:rPr>
                <w:noProof/>
                <w:webHidden/>
              </w:rPr>
            </w:r>
            <w:r w:rsidR="00FE67A2">
              <w:rPr>
                <w:noProof/>
                <w:webHidden/>
              </w:rPr>
              <w:fldChar w:fldCharType="separate"/>
            </w:r>
            <w:r w:rsidR="00FE67A2">
              <w:rPr>
                <w:noProof/>
                <w:webHidden/>
              </w:rPr>
              <w:t>9</w:t>
            </w:r>
            <w:r w:rsidR="00FE67A2">
              <w:rPr>
                <w:noProof/>
                <w:webHidden/>
              </w:rPr>
              <w:fldChar w:fldCharType="end"/>
            </w:r>
          </w:hyperlink>
        </w:p>
        <w:p w14:paraId="1AF72531" w14:textId="17D91802" w:rsidR="00FE67A2" w:rsidRDefault="00000000">
          <w:pPr>
            <w:pStyle w:val="Inhopg1"/>
            <w:tabs>
              <w:tab w:val="right" w:leader="dot" w:pos="9062"/>
            </w:tabs>
            <w:rPr>
              <w:rFonts w:eastAsiaTheme="minorEastAsia"/>
              <w:noProof/>
              <w:kern w:val="0"/>
              <w:lang w:eastAsia="nl-NL"/>
              <w14:ligatures w14:val="none"/>
            </w:rPr>
          </w:pPr>
          <w:hyperlink w:anchor="_Toc165547437" w:history="1">
            <w:r w:rsidR="00FE67A2" w:rsidRPr="00FC411E">
              <w:rPr>
                <w:rStyle w:val="Hyperlink"/>
                <w:noProof/>
              </w:rPr>
              <w:t>Regel 18: De tijdwaarnemer en de secretaris</w:t>
            </w:r>
            <w:r w:rsidR="00FE67A2">
              <w:rPr>
                <w:noProof/>
                <w:webHidden/>
              </w:rPr>
              <w:tab/>
            </w:r>
            <w:r w:rsidR="00FE67A2">
              <w:rPr>
                <w:noProof/>
                <w:webHidden/>
              </w:rPr>
              <w:fldChar w:fldCharType="begin"/>
            </w:r>
            <w:r w:rsidR="00FE67A2">
              <w:rPr>
                <w:noProof/>
                <w:webHidden/>
              </w:rPr>
              <w:instrText xml:space="preserve"> PAGEREF _Toc165547437 \h </w:instrText>
            </w:r>
            <w:r w:rsidR="00FE67A2">
              <w:rPr>
                <w:noProof/>
                <w:webHidden/>
              </w:rPr>
            </w:r>
            <w:r w:rsidR="00FE67A2">
              <w:rPr>
                <w:noProof/>
                <w:webHidden/>
              </w:rPr>
              <w:fldChar w:fldCharType="separate"/>
            </w:r>
            <w:r w:rsidR="00FE67A2">
              <w:rPr>
                <w:noProof/>
                <w:webHidden/>
              </w:rPr>
              <w:t>10</w:t>
            </w:r>
            <w:r w:rsidR="00FE67A2">
              <w:rPr>
                <w:noProof/>
                <w:webHidden/>
              </w:rPr>
              <w:fldChar w:fldCharType="end"/>
            </w:r>
          </w:hyperlink>
        </w:p>
        <w:p w14:paraId="57ADB62E" w14:textId="4D1B0988" w:rsidR="00714BA6" w:rsidRDefault="008762F5">
          <w:pPr>
            <w:rPr>
              <w:rFonts w:eastAsiaTheme="minorEastAsia"/>
              <w:b/>
              <w:bCs/>
            </w:rPr>
          </w:pPr>
          <w:r>
            <w:rPr>
              <w:b/>
              <w:bCs/>
            </w:rPr>
            <w:fldChar w:fldCharType="end"/>
          </w:r>
        </w:p>
      </w:sdtContent>
    </w:sdt>
    <w:bookmarkStart w:id="1" w:name="_Toc165547398" w:displacedByCustomXml="prev"/>
    <w:p w14:paraId="6960FB88" w14:textId="5EE6CF5B" w:rsidR="00F946E2" w:rsidRPr="00714BA6" w:rsidRDefault="00F946E2">
      <w:r>
        <w:br w:type="page"/>
      </w:r>
    </w:p>
    <w:p w14:paraId="7F276DC2" w14:textId="19702CB5" w:rsidR="006D6DA9" w:rsidRDefault="006D6DA9" w:rsidP="00B5372D">
      <w:pPr>
        <w:pStyle w:val="Kop1"/>
      </w:pPr>
      <w:r>
        <w:lastRenderedPageBreak/>
        <w:t>Regel 1: Het speeloppervlak</w:t>
      </w:r>
      <w:bookmarkEnd w:id="1"/>
      <w:r>
        <w:t xml:space="preserve"> </w:t>
      </w:r>
    </w:p>
    <w:p w14:paraId="3F8AA266" w14:textId="2528FE0C" w:rsidR="004361C3" w:rsidRDefault="006D6DA9">
      <w:bookmarkStart w:id="2" w:name="_Toc165547399"/>
      <w:r w:rsidRPr="00B5372D">
        <w:rPr>
          <w:rStyle w:val="Kop2Char"/>
        </w:rPr>
        <w:t>1:1 Het speeloppervlak</w:t>
      </w:r>
      <w:bookmarkEnd w:id="2"/>
      <w:r>
        <w:t xml:space="preserve"> </w:t>
      </w:r>
      <w:r w:rsidR="00B5372D">
        <w:br/>
        <w:t xml:space="preserve">Het speeloppervlak </w:t>
      </w:r>
      <w:r>
        <w:t>(zie afbeelding 1) is een rechthoek van 20 meter lang en 1</w:t>
      </w:r>
      <w:r w:rsidR="00575441">
        <w:t>4</w:t>
      </w:r>
      <w:r>
        <w:t xml:space="preserve"> meter breed en omvat een speelveld en twee doelgebieden</w:t>
      </w:r>
      <w:r w:rsidR="004361C3">
        <w:t xml:space="preserve">. </w:t>
      </w:r>
      <w:r>
        <w:t xml:space="preserve">De lengtelijnen worden zijlijnen genoemd; de breedtelijnen heten achterlijnen en die tussen de doelpalen doellijnen. </w:t>
      </w:r>
    </w:p>
    <w:p w14:paraId="3E8A5BFB" w14:textId="5EA23E42" w:rsidR="004361C3" w:rsidRDefault="004361C3">
      <w:r>
        <w:rPr>
          <w:noProof/>
        </w:rPr>
        <w:drawing>
          <wp:inline distT="0" distB="0" distL="0" distR="0" wp14:anchorId="25C10006" wp14:editId="2DC68D8A">
            <wp:extent cx="5760720" cy="3180715"/>
            <wp:effectExtent l="0" t="0" r="0" b="635"/>
            <wp:docPr id="72918649" name="Afbeelding 1" descr="Afbeelding met schermopname, cirkel, diagram, Rechth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8649" name="Afbeelding 1" descr="Afbeelding met schermopname, cirkel, diagram, Rechthoek&#10;&#10;Automatisch gegenereerde beschrijv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180715"/>
                    </a:xfrm>
                    <a:prstGeom prst="rect">
                      <a:avLst/>
                    </a:prstGeom>
                    <a:noFill/>
                    <a:ln>
                      <a:noFill/>
                    </a:ln>
                  </pic:spPr>
                </pic:pic>
              </a:graphicData>
            </a:graphic>
          </wp:inline>
        </w:drawing>
      </w:r>
    </w:p>
    <w:p w14:paraId="081D66A7" w14:textId="10CC6188" w:rsidR="00357075" w:rsidRDefault="00357075" w:rsidP="00357075">
      <w:bookmarkStart w:id="3" w:name="_Toc165547400"/>
      <w:r w:rsidRPr="00B5372D">
        <w:rPr>
          <w:rStyle w:val="Kop2Char"/>
        </w:rPr>
        <w:t>1:2 Het doel</w:t>
      </w:r>
      <w:bookmarkEnd w:id="3"/>
      <w:r w:rsidRPr="00357075">
        <w:t xml:space="preserve"> </w:t>
      </w:r>
      <w:r w:rsidR="004A0DC0">
        <w:br/>
        <w:t xml:space="preserve">Het doel </w:t>
      </w:r>
      <w:r w:rsidRPr="00357075">
        <w:t>is 160 cm hoog en 200 cm breed. (de mobiele doeltjes van 170x220 zijn ook toegestaan).</w:t>
      </w:r>
      <w:r w:rsidR="004361C3">
        <w:t xml:space="preserve"> </w:t>
      </w:r>
      <w:r w:rsidR="006D6DA9">
        <w:t xml:space="preserve">Elk doel moet voorzien zijn van een net. Dit moet zodanig zijn bevestigd, dat een in het doel geworpen bal normaliter in het doel blijft liggen. </w:t>
      </w:r>
      <w:r>
        <w:t xml:space="preserve">De doelen moeten verzwaard zijn zodat ze niet om kunnen vallen of van dermate licht materiaal gemaakt zijn dat deze geen schade kunnen berokkenen aan de doelverdediger. </w:t>
      </w:r>
    </w:p>
    <w:p w14:paraId="3110FF7B" w14:textId="01682884" w:rsidR="00357075" w:rsidRDefault="006D6DA9">
      <w:bookmarkStart w:id="4" w:name="_Toc165547401"/>
      <w:r w:rsidRPr="00B5372D">
        <w:rPr>
          <w:rStyle w:val="Kop2Char"/>
        </w:rPr>
        <w:t>1:</w:t>
      </w:r>
      <w:r w:rsidR="00357075" w:rsidRPr="00B5372D">
        <w:rPr>
          <w:rStyle w:val="Kop2Char"/>
        </w:rPr>
        <w:t>3</w:t>
      </w:r>
      <w:r w:rsidRPr="00B5372D">
        <w:rPr>
          <w:rStyle w:val="Kop2Char"/>
        </w:rPr>
        <w:t xml:space="preserve"> </w:t>
      </w:r>
      <w:r w:rsidR="004A0DC0" w:rsidRPr="00B5372D">
        <w:rPr>
          <w:rStyle w:val="Kop2Char"/>
        </w:rPr>
        <w:t>Het doelgebied</w:t>
      </w:r>
      <w:bookmarkEnd w:id="4"/>
      <w:r w:rsidR="004A0DC0">
        <w:br/>
      </w:r>
      <w:r>
        <w:t>Voor elk doel bevindt zich het doelgebied (zie afbeelding</w:t>
      </w:r>
      <w:r w:rsidR="00357075">
        <w:t xml:space="preserve">). </w:t>
      </w:r>
      <w:r>
        <w:t>Het doelgebied</w:t>
      </w:r>
      <w:r w:rsidR="00357075">
        <w:t xml:space="preserve"> bestaat uit twee kwartcirkels met een straal van 5 meter. </w:t>
      </w:r>
      <w:r>
        <w:t xml:space="preserve"> </w:t>
      </w:r>
    </w:p>
    <w:p w14:paraId="28D1A3E0" w14:textId="4193BF26" w:rsidR="009C3CC6" w:rsidRDefault="00AD3A40">
      <w:r w:rsidRPr="00CE271A">
        <w:rPr>
          <w:rStyle w:val="Kop2Char"/>
          <w:noProof/>
        </w:rPr>
        <w:lastRenderedPageBreak/>
        <w:drawing>
          <wp:anchor distT="0" distB="0" distL="114300" distR="114300" simplePos="0" relativeHeight="251658240" behindDoc="0" locked="0" layoutInCell="1" allowOverlap="1" wp14:anchorId="2542E394" wp14:editId="22F7AF18">
            <wp:simplePos x="0" y="0"/>
            <wp:positionH relativeFrom="margin">
              <wp:posOffset>-85302</wp:posOffset>
            </wp:positionH>
            <wp:positionV relativeFrom="paragraph">
              <wp:posOffset>770043</wp:posOffset>
            </wp:positionV>
            <wp:extent cx="4300855" cy="2618105"/>
            <wp:effectExtent l="0" t="0" r="4445" b="0"/>
            <wp:wrapTopAndBottom/>
            <wp:docPr id="173575772" name="Afbeelding 2" descr="Afbeelding met schermopname, ontwerp, cirkel,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5772" name="Afbeelding 2" descr="Afbeelding met schermopname, ontwerp, cirkel, Graphics&#10;&#10;Automatisch gegenereerde beschrijving"/>
                    <pic:cNvPicPr/>
                  </pic:nvPicPr>
                  <pic:blipFill>
                    <a:blip r:embed="rId17">
                      <a:extLst>
                        <a:ext uri="{28A0092B-C50C-407E-A947-70E740481C1C}">
                          <a14:useLocalDpi xmlns:a14="http://schemas.microsoft.com/office/drawing/2010/main" val="0"/>
                        </a:ext>
                      </a:extLst>
                    </a:blip>
                    <a:stretch>
                      <a:fillRect/>
                    </a:stretch>
                  </pic:blipFill>
                  <pic:spPr>
                    <a:xfrm>
                      <a:off x="0" y="0"/>
                      <a:ext cx="4300855" cy="2618105"/>
                    </a:xfrm>
                    <a:prstGeom prst="rect">
                      <a:avLst/>
                    </a:prstGeom>
                  </pic:spPr>
                </pic:pic>
              </a:graphicData>
            </a:graphic>
            <wp14:sizeRelH relativeFrom="margin">
              <wp14:pctWidth>0</wp14:pctWidth>
            </wp14:sizeRelH>
            <wp14:sizeRelV relativeFrom="margin">
              <wp14:pctHeight>0</wp14:pctHeight>
            </wp14:sizeRelV>
          </wp:anchor>
        </w:drawing>
      </w:r>
      <w:bookmarkStart w:id="5" w:name="_Toc165547402"/>
      <w:r w:rsidR="009C3CC6" w:rsidRPr="00CE271A">
        <w:rPr>
          <w:rStyle w:val="Kop2Char"/>
        </w:rPr>
        <w:t>1:4 Ontbreken van F-jeugd belijning</w:t>
      </w:r>
      <w:bookmarkEnd w:id="5"/>
      <w:r w:rsidR="009C3CC6">
        <w:br/>
        <w:t>Bij het ontbreken van F-jeugd belijning in de sporthal kan er ook gebruik worden gemaakt van de basketbalveldjes</w:t>
      </w:r>
      <w:r w:rsidR="00C737B1">
        <w:t xml:space="preserve">. </w:t>
      </w:r>
      <w:r>
        <w:t>De 3-puntslijn kan in dit geval gebruikt worden als doelgebied</w:t>
      </w:r>
      <w:r w:rsidR="00E534DA">
        <w:t xml:space="preserve">, het doeltje wordt op 5 meter afstand van de 3-puntslijn geplaatst. </w:t>
      </w:r>
      <w:r w:rsidR="00DF2964">
        <w:t xml:space="preserve">Hierdoor wordt het speelveld iets langer. </w:t>
      </w:r>
    </w:p>
    <w:p w14:paraId="4190BDAF" w14:textId="77777777" w:rsidR="00E534DA" w:rsidRDefault="00E534DA"/>
    <w:p w14:paraId="3495D91F" w14:textId="3650F2C6" w:rsidR="00357075" w:rsidRDefault="006D6DA9" w:rsidP="00CE271A">
      <w:pPr>
        <w:pStyle w:val="Kop1"/>
      </w:pPr>
      <w:bookmarkStart w:id="6" w:name="_Toc165547403"/>
      <w:r>
        <w:t>Regel 2: De speeltijd</w:t>
      </w:r>
      <w:bookmarkEnd w:id="6"/>
    </w:p>
    <w:p w14:paraId="4CBE821A" w14:textId="29E074B4" w:rsidR="004A0DC0" w:rsidRDefault="00357075">
      <w:r w:rsidRPr="00357075">
        <w:t xml:space="preserve">Een wedstrijd duurt 20 minuten inclusief </w:t>
      </w:r>
      <w:proofErr w:type="spellStart"/>
      <w:r w:rsidRPr="00357075">
        <w:t>shoot</w:t>
      </w:r>
      <w:proofErr w:type="spellEnd"/>
      <w:r w:rsidRPr="00357075">
        <w:t xml:space="preserve">-out en wisseltijd. </w:t>
      </w:r>
      <w:r w:rsidR="00B306C9">
        <w:t xml:space="preserve">De wedstrijd zelf duurt 13 minuten. </w:t>
      </w:r>
      <w:r w:rsidRPr="00357075">
        <w:t>In bepaalde gevallen kunnen andere speeltijden afgesproken zijn. Lees hiervoor het toernooireglement</w:t>
      </w:r>
      <w:r w:rsidR="004A0DC0">
        <w:t>.</w:t>
      </w:r>
    </w:p>
    <w:p w14:paraId="506574BB" w14:textId="6996407E" w:rsidR="004A0DC0" w:rsidRDefault="006D6DA9" w:rsidP="00275030">
      <w:pPr>
        <w:pStyle w:val="Kop1"/>
      </w:pPr>
      <w:bookmarkStart w:id="7" w:name="_Toc165547404"/>
      <w:r>
        <w:t>Regel 3: De bal</w:t>
      </w:r>
      <w:bookmarkEnd w:id="7"/>
      <w:r>
        <w:t xml:space="preserve"> </w:t>
      </w:r>
    </w:p>
    <w:p w14:paraId="57636523" w14:textId="27FB4FF8" w:rsidR="004A0DC0" w:rsidRDefault="004A0DC0">
      <w:r w:rsidRPr="004A0DC0">
        <w:t>Er wordt gespeeld met een zachte bal, waarmee kan worden gestuit. De afmeting van de bal is tussen 42 en 47 cm en de bal weegt tussen de 170 en 210 gram. Het verschil in afmeting en gebruik wordt mede bepaald aan de hand van de vaardigheden van de kinderen.</w:t>
      </w:r>
    </w:p>
    <w:p w14:paraId="1D7E63E2" w14:textId="77777777" w:rsidR="004A0DC0" w:rsidRDefault="006D6DA9" w:rsidP="00275030">
      <w:pPr>
        <w:pStyle w:val="Kop1"/>
      </w:pPr>
      <w:bookmarkStart w:id="8" w:name="_Toc165547405"/>
      <w:r>
        <w:t>Regel 4: Het team, het wisselen, de uitrusting, blessure speler</w:t>
      </w:r>
      <w:bookmarkEnd w:id="8"/>
      <w:r>
        <w:t xml:space="preserve"> </w:t>
      </w:r>
    </w:p>
    <w:p w14:paraId="40B6F1B7" w14:textId="77777777" w:rsidR="004A0DC0" w:rsidRDefault="006D6DA9">
      <w:bookmarkStart w:id="9" w:name="_Toc165547406"/>
      <w:r w:rsidRPr="00275030">
        <w:rPr>
          <w:rStyle w:val="Kop2Char"/>
        </w:rPr>
        <w:t xml:space="preserve">4:1 </w:t>
      </w:r>
      <w:r w:rsidR="004A0DC0" w:rsidRPr="00275030">
        <w:rPr>
          <w:rStyle w:val="Kop2Char"/>
        </w:rPr>
        <w:t>Het team</w:t>
      </w:r>
      <w:bookmarkEnd w:id="9"/>
      <w:r w:rsidR="004A0DC0">
        <w:t xml:space="preserve"> </w:t>
      </w:r>
      <w:r w:rsidR="004A0DC0">
        <w:br/>
      </w:r>
      <w:r w:rsidR="004A0DC0" w:rsidRPr="004A0DC0">
        <w:t>Een team bestaat uit 4 spelers in het veld, van de veldspelers gaat steeds een ander het doel verdedigen.</w:t>
      </w:r>
    </w:p>
    <w:p w14:paraId="1831CBC5" w14:textId="496300CF" w:rsidR="009C3CC6" w:rsidRDefault="006D6DA9">
      <w:bookmarkStart w:id="10" w:name="_Toc165547407"/>
      <w:r w:rsidRPr="00275030">
        <w:rPr>
          <w:rStyle w:val="Kop2Char"/>
        </w:rPr>
        <w:t>4:</w:t>
      </w:r>
      <w:r w:rsidR="009C3CC6" w:rsidRPr="00275030">
        <w:rPr>
          <w:rStyle w:val="Kop2Char"/>
        </w:rPr>
        <w:t>2 De uitrusting</w:t>
      </w:r>
      <w:bookmarkEnd w:id="10"/>
      <w:r>
        <w:t xml:space="preserve"> </w:t>
      </w:r>
      <w:r w:rsidR="009C3CC6">
        <w:br/>
      </w:r>
      <w:r>
        <w:t>Alle veldspelers van een team dienen gelijke speelkleding te dragen. De combinatie van kleur en ontwerp van de kleding van beide teams moet zodanig zijn, dat de teams duidelijk te onderscheiden zijn.</w:t>
      </w:r>
      <w:r w:rsidR="009C3CC6">
        <w:t xml:space="preserve"> Er is geen afwijkend shirt voor de doelverdediger. </w:t>
      </w:r>
      <w:r>
        <w:t xml:space="preserve"> </w:t>
      </w:r>
    </w:p>
    <w:p w14:paraId="67390434" w14:textId="6C3EB749" w:rsidR="004C49E5" w:rsidRDefault="006D6DA9">
      <w:bookmarkStart w:id="11" w:name="_Toc165547408"/>
      <w:r w:rsidRPr="00275030">
        <w:rPr>
          <w:rStyle w:val="Kop2Char"/>
        </w:rPr>
        <w:t>4:</w:t>
      </w:r>
      <w:r w:rsidR="00A77A40" w:rsidRPr="00275030">
        <w:rPr>
          <w:rStyle w:val="Kop2Char"/>
        </w:rPr>
        <w:t>3</w:t>
      </w:r>
      <w:r w:rsidRPr="00275030">
        <w:rPr>
          <w:rStyle w:val="Kop2Char"/>
        </w:rPr>
        <w:t xml:space="preserve"> </w:t>
      </w:r>
      <w:r w:rsidR="00275030">
        <w:rPr>
          <w:rStyle w:val="Kop2Char"/>
        </w:rPr>
        <w:t>Schoeisel en andere voorwerpen</w:t>
      </w:r>
      <w:bookmarkEnd w:id="11"/>
      <w:r w:rsidR="000D7BA2">
        <w:br/>
      </w:r>
      <w:r>
        <w:t>Het dragen van voorwerpen die spelers in gevaar kunnen brengen zijn niet toegestaan. Hieronder wordt verstaan: hoofdbescherming, gezichtsmaskers, armbanden, polshorloges, (hals)kettingen, oorsieraden, zichtbare piercings, brillen zonder hoofdband of met een vast montuur en alle andere voorwerpen welke een gevaar kunnen opleveren</w:t>
      </w:r>
      <w:r w:rsidR="00322F97">
        <w:t xml:space="preserve">. </w:t>
      </w:r>
      <w:r>
        <w:t xml:space="preserve">Platte ringen, kleine oorbellen en zichtbare piercings zijn toegestaan zolang deze zodanig worden ingetapet, dat ze geen gevaar meer opleveren </w:t>
      </w:r>
      <w:r>
        <w:lastRenderedPageBreak/>
        <w:t xml:space="preserve">voor andere spelers. Het dragen van voorhoofdsbanden, hoofddoeken en aanvoerdersbanden van zacht elastisch materiaal is toegestaan. </w:t>
      </w:r>
    </w:p>
    <w:p w14:paraId="625DABFB" w14:textId="77777777" w:rsidR="00A77A40" w:rsidRDefault="006D6DA9">
      <w:bookmarkStart w:id="12" w:name="_Toc165547409"/>
      <w:r w:rsidRPr="00275030">
        <w:rPr>
          <w:rStyle w:val="Kop2Char"/>
        </w:rPr>
        <w:t>4:</w:t>
      </w:r>
      <w:r w:rsidR="00A77A40" w:rsidRPr="00275030">
        <w:rPr>
          <w:rStyle w:val="Kop2Char"/>
        </w:rPr>
        <w:t>4</w:t>
      </w:r>
      <w:r w:rsidR="00660C10" w:rsidRPr="00275030">
        <w:rPr>
          <w:rStyle w:val="Kop2Char"/>
        </w:rPr>
        <w:t xml:space="preserve"> Blessure speler</w:t>
      </w:r>
      <w:bookmarkEnd w:id="12"/>
      <w:r>
        <w:t xml:space="preserve"> </w:t>
      </w:r>
      <w:r w:rsidR="00660C10">
        <w:br/>
      </w:r>
      <w:r>
        <w:t xml:space="preserve">Een speler die bloedt of die bloed aan lichaam of speelkleding heeft, moet het speeloppervlak direct en op eigen initiatief (door middel van een reguliere spelerswissel) verlaten om het bloeden te stelpen, de wond af te dekken en lichaam en speelkleding schoon te maken. Daarna mag hij pas het speeloppervlak weer betreden. </w:t>
      </w:r>
    </w:p>
    <w:p w14:paraId="2902DE74" w14:textId="77777777" w:rsidR="00552375" w:rsidRDefault="006D6DA9" w:rsidP="00275030">
      <w:pPr>
        <w:pStyle w:val="Kop1"/>
      </w:pPr>
      <w:bookmarkStart w:id="13" w:name="_Toc165547410"/>
      <w:r>
        <w:t>Regel 5: De doelverdediger</w:t>
      </w:r>
      <w:bookmarkEnd w:id="13"/>
      <w:r>
        <w:t xml:space="preserve"> </w:t>
      </w:r>
    </w:p>
    <w:p w14:paraId="2B00F485" w14:textId="07C004A3" w:rsidR="00435AAE" w:rsidRDefault="006D6DA9">
      <w:r>
        <w:t>Het is de doelverdediger toegestaan</w:t>
      </w:r>
      <w:r w:rsidR="002D3DB7">
        <w:t xml:space="preserve"> om bij het afweren in het doelgebied de bal met alle lichaamsdelen aan te r</w:t>
      </w:r>
      <w:r w:rsidR="003C068D">
        <w:t>a</w:t>
      </w:r>
      <w:r w:rsidR="002D3DB7">
        <w:t xml:space="preserve">ken. </w:t>
      </w:r>
      <w:r w:rsidR="007A31D7">
        <w:t xml:space="preserve">In het doelgebied mag hij zich met de bal bewegen, los van de aan veldspelers opgelegde beperkingen. </w:t>
      </w:r>
      <w:r w:rsidR="0004204B">
        <w:br/>
      </w:r>
      <w:r w:rsidR="0004204B" w:rsidRPr="009E1FCF">
        <w:rPr>
          <w:rStyle w:val="Kop2Char"/>
        </w:rPr>
        <w:t xml:space="preserve">5:1 Doelverdediger </w:t>
      </w:r>
      <w:r w:rsidR="00D55BAD">
        <w:rPr>
          <w:rStyle w:val="Kop2Char"/>
        </w:rPr>
        <w:t>is veldspeler</w:t>
      </w:r>
      <w:r w:rsidR="0004204B">
        <w:t xml:space="preserve"> </w:t>
      </w:r>
      <w:r w:rsidR="009E1FCF">
        <w:br/>
      </w:r>
      <w:r w:rsidR="009E1FCF" w:rsidRPr="009E1FCF">
        <w:t>De keeper gaat ook altijd als veldspeler meespelen, waardoor een overtal kan ontstaan (3 tegen 4).</w:t>
      </w:r>
      <w:r w:rsidR="00880E0D">
        <w:t xml:space="preserve"> De veldspeler die, nadat hij heeft aangevallen, als eerste in het doelgebied is zal het doel verdedigen. </w:t>
      </w:r>
    </w:p>
    <w:p w14:paraId="6AC9E0B3" w14:textId="0F9A0E16" w:rsidR="00B041EE" w:rsidRDefault="006D6DA9">
      <w:bookmarkStart w:id="14" w:name="_Toc165547411"/>
      <w:r w:rsidRPr="00275030">
        <w:rPr>
          <w:rStyle w:val="Kop1Char"/>
        </w:rPr>
        <w:t>Regel 6: Het doelgebied</w:t>
      </w:r>
      <w:bookmarkEnd w:id="14"/>
      <w:r>
        <w:t xml:space="preserve"> </w:t>
      </w:r>
      <w:r w:rsidR="00FC5816">
        <w:br/>
      </w:r>
      <w:r w:rsidRPr="006B7776">
        <w:rPr>
          <w:rStyle w:val="Kop2Char"/>
        </w:rPr>
        <w:t>6:1 Het doelgebied</w:t>
      </w:r>
      <w:r>
        <w:t xml:space="preserve"> </w:t>
      </w:r>
      <w:r w:rsidR="006B7776">
        <w:br/>
        <w:t xml:space="preserve">Het doelgebied </w:t>
      </w:r>
      <w:r>
        <w:t xml:space="preserve">mag door </w:t>
      </w:r>
      <w:r w:rsidR="003C5CF1">
        <w:t>alle veldspelers</w:t>
      </w:r>
      <w:r>
        <w:t xml:space="preserve"> worden betreden</w:t>
      </w:r>
      <w:r w:rsidR="003C5CF1">
        <w:t xml:space="preserve">. </w:t>
      </w:r>
      <w:r>
        <w:t xml:space="preserve">Het doelgebied, inclusief de </w:t>
      </w:r>
      <w:proofErr w:type="spellStart"/>
      <w:r>
        <w:t>doelgebiedlijn</w:t>
      </w:r>
      <w:proofErr w:type="spellEnd"/>
      <w:r>
        <w:t xml:space="preserve">, is betreden zodra het door een veldspeler met een deel van het lichaam wordt aangeraakt. </w:t>
      </w:r>
      <w:r w:rsidR="00090A20">
        <w:t>De eerste veldspeler die het doelgebied betreed is de doelverdediger</w:t>
      </w:r>
      <w:r w:rsidR="00380038">
        <w:t xml:space="preserve"> tijdens die aanval.</w:t>
      </w:r>
      <w:r w:rsidR="003C5CF1">
        <w:br/>
      </w:r>
      <w:r w:rsidRPr="00344DDB">
        <w:rPr>
          <w:rStyle w:val="Kop2Char"/>
        </w:rPr>
        <w:t xml:space="preserve">6:2 </w:t>
      </w:r>
      <w:r w:rsidR="00344DDB" w:rsidRPr="00344DDB">
        <w:rPr>
          <w:rStyle w:val="Kop2Char"/>
        </w:rPr>
        <w:t xml:space="preserve">Meerdere </w:t>
      </w:r>
      <w:r w:rsidR="0004204B">
        <w:rPr>
          <w:rStyle w:val="Kop2Char"/>
        </w:rPr>
        <w:t>doelverdedigers</w:t>
      </w:r>
      <w:r w:rsidR="00344DDB">
        <w:br/>
      </w:r>
      <w:r w:rsidR="00E16C44" w:rsidRPr="00E16C44">
        <w:t>Staan er door een misverstand even 2 keepers in het doel en er wordt gescoord, dan speel je gewoon door. Als de bal wordt gestopt, krijgt het aanvallende team de bal terug.</w:t>
      </w:r>
    </w:p>
    <w:p w14:paraId="06EDA424" w14:textId="570A9AD2" w:rsidR="00BE6861" w:rsidRDefault="00990CCA">
      <w:r>
        <w:rPr>
          <w:rFonts w:ascii="Arial Nova Light" w:hAnsi="Arial Nova Light"/>
          <w:b/>
          <w:noProof/>
        </w:rPr>
        <w:drawing>
          <wp:anchor distT="0" distB="0" distL="114300" distR="114300" simplePos="0" relativeHeight="251658245" behindDoc="0" locked="0" layoutInCell="1" allowOverlap="1" wp14:anchorId="33769056" wp14:editId="64A8FDAD">
            <wp:simplePos x="0" y="0"/>
            <wp:positionH relativeFrom="column">
              <wp:posOffset>-109643</wp:posOffset>
            </wp:positionH>
            <wp:positionV relativeFrom="paragraph">
              <wp:posOffset>2369185</wp:posOffset>
            </wp:positionV>
            <wp:extent cx="2114550" cy="2114550"/>
            <wp:effectExtent l="0" t="0" r="0" b="0"/>
            <wp:wrapSquare wrapText="bothSides"/>
            <wp:docPr id="1801309820" name="Afbeelding 8" descr="Afbeelding met persoon, kleding, Menselijk gezicht, volley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309820" name="Afbeelding 16" descr="Afbeelding met persoon, kleding, Menselijk gezicht, volleybal&#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14550" cy="2114550"/>
                    </a:xfrm>
                    <a:prstGeom prst="rect">
                      <a:avLst/>
                    </a:prstGeom>
                  </pic:spPr>
                </pic:pic>
              </a:graphicData>
            </a:graphic>
            <wp14:sizeRelH relativeFrom="margin">
              <wp14:pctWidth>0</wp14:pctWidth>
            </wp14:sizeRelH>
            <wp14:sizeRelV relativeFrom="margin">
              <wp14:pctHeight>0</wp14:pctHeight>
            </wp14:sizeRelV>
          </wp:anchor>
        </w:drawing>
      </w:r>
      <w:bookmarkStart w:id="15" w:name="_Toc165547412"/>
      <w:r w:rsidR="006D6DA9" w:rsidRPr="00344DDB">
        <w:rPr>
          <w:rStyle w:val="Kop1Char"/>
        </w:rPr>
        <w:t>Regel 7: Het spelen van de bal</w:t>
      </w:r>
      <w:bookmarkEnd w:id="15"/>
      <w:r w:rsidR="001C69F3">
        <w:br/>
      </w:r>
      <w:r w:rsidR="006D6DA9" w:rsidRPr="00710950">
        <w:rPr>
          <w:rStyle w:val="Kop2Char"/>
        </w:rPr>
        <w:t xml:space="preserve">7:1 </w:t>
      </w:r>
      <w:r w:rsidR="00710950" w:rsidRPr="00710950">
        <w:rPr>
          <w:rStyle w:val="Kop2Char"/>
        </w:rPr>
        <w:t>Toegestaan</w:t>
      </w:r>
      <w:r w:rsidR="00710950">
        <w:t xml:space="preserve"> </w:t>
      </w:r>
      <w:r w:rsidR="00710950">
        <w:br/>
      </w:r>
      <w:r w:rsidR="007B4BFB">
        <w:t xml:space="preserve">Het is toegestaan </w:t>
      </w:r>
      <w:r w:rsidR="006D6DA9">
        <w:t>de bal met gebruikmaking van handen (open of gesloten), armen, hoofd, bovenbeen en knieën, te werpen, te vangen, te stoppen, te stoten of te slaan</w:t>
      </w:r>
      <w:r w:rsidR="00FB34D8">
        <w:t>.</w:t>
      </w:r>
      <w:r w:rsidR="00FB34D8">
        <w:br/>
      </w:r>
      <w:r w:rsidR="00FB34D8" w:rsidRPr="00710950">
        <w:rPr>
          <w:rStyle w:val="Kop2Char"/>
        </w:rPr>
        <w:t>7:2</w:t>
      </w:r>
      <w:r w:rsidR="006D6DA9" w:rsidRPr="00710950">
        <w:rPr>
          <w:rStyle w:val="Kop2Char"/>
        </w:rPr>
        <w:t xml:space="preserve"> </w:t>
      </w:r>
      <w:r w:rsidR="00710950" w:rsidRPr="00710950">
        <w:rPr>
          <w:rStyle w:val="Kop2Char"/>
        </w:rPr>
        <w:t>Drie passen</w:t>
      </w:r>
      <w:r w:rsidR="00710950">
        <w:br/>
      </w:r>
      <w:r w:rsidR="00A178E1">
        <w:t xml:space="preserve">Het is toegestaan </w:t>
      </w:r>
      <w:r w:rsidR="006D6DA9">
        <w:t xml:space="preserve">met de bal hoogstens 3 passen te maken; een pas is gemaakt wanneer: a) een met beide voeten op de grond staande speler een voet optilt en deze weer neerzet of een voet van een plaats naar een andere plaats beweegt; b) een speler met slechts één voet de grond raakt, de bal vangt en daarna met de andere voet de grond raakt; c) een speler na een sprong met één voet de grond aanraakt en daarna met dezelfde voet een sprong uitvoert of de grond met de andere voet aanraakt; d) een speler na een sprong met beide voeten tegelijk de grond aanraakt en daarna een voet optilt en weer neerzet of een voet van een plaats naar een andere beweegt. </w:t>
      </w:r>
    </w:p>
    <w:p w14:paraId="0AC3A903" w14:textId="3E7F01EB" w:rsidR="00F85D0D" w:rsidRDefault="00BE6861">
      <w:r>
        <w:t xml:space="preserve">Maakt de speler teveel passen wordt dit door de </w:t>
      </w:r>
      <w:r w:rsidR="00967437">
        <w:t>Spelbegeleider</w:t>
      </w:r>
      <w:r>
        <w:t xml:space="preserve"> aangegeven door </w:t>
      </w:r>
      <w:r w:rsidR="00F85D0D">
        <w:t xml:space="preserve">de gestrekte handen in cirkels om elkaar heen te bewegen. </w:t>
      </w:r>
      <w:r w:rsidR="00F85D0D">
        <w:br/>
        <w:t xml:space="preserve">Na het uitleggen aan de speler welke overtreding is begaan krijgt de speler de bal terug en wordt het spel vervolgd. </w:t>
      </w:r>
    </w:p>
    <w:p w14:paraId="552D787F" w14:textId="294C64BE" w:rsidR="00E50CEA" w:rsidRPr="00380038" w:rsidRDefault="003D7763">
      <w:pPr>
        <w:rPr>
          <w:rFonts w:asciiTheme="majorHAnsi" w:eastAsiaTheme="majorEastAsia" w:hAnsiTheme="majorHAnsi" w:cstheme="majorBidi"/>
          <w:color w:val="2F5496" w:themeColor="accent1" w:themeShade="BF"/>
          <w:sz w:val="26"/>
          <w:szCs w:val="26"/>
        </w:rPr>
      </w:pPr>
      <w:bookmarkStart w:id="16" w:name="_Toc165547413"/>
      <w:r w:rsidRPr="005E75F7">
        <w:rPr>
          <w:rStyle w:val="Kop2Char"/>
        </w:rPr>
        <w:lastRenderedPageBreak/>
        <w:t>7:3</w:t>
      </w:r>
      <w:r w:rsidR="00134A19" w:rsidRPr="005E75F7">
        <w:rPr>
          <w:rStyle w:val="Kop2Char"/>
        </w:rPr>
        <w:t xml:space="preserve"> Technische fouten </w:t>
      </w:r>
      <w:bookmarkEnd w:id="16"/>
      <w:r w:rsidR="005E75F7">
        <w:br/>
      </w:r>
      <w:r w:rsidR="00F8608A">
        <w:t xml:space="preserve">Het maken van (technische) fouten, zoals lopen, 2x stuiten, 3-secondenregel, foute uitvoering van een worp, wordt niet bestraft met een vrije worp. De </w:t>
      </w:r>
      <w:r w:rsidR="00967437">
        <w:t>spelbegeleider</w:t>
      </w:r>
      <w:r w:rsidR="00F8608A">
        <w:t xml:space="preserve"> geeft kort uitleg aan de speler die de fout maakte. Het spel gaat verder met de bal voor het team dat op dat moment in balbezit was.</w:t>
      </w:r>
      <w:r w:rsidR="007C5055">
        <w:br/>
      </w:r>
      <w:r w:rsidR="00777C6F">
        <w:t xml:space="preserve">Als een speler drie keer achtereenvolgend dezelfde technische fout maakt, dan verzoekt de </w:t>
      </w:r>
      <w:r w:rsidR="00967437">
        <w:t>Spelbegeleider</w:t>
      </w:r>
      <w:r w:rsidR="00777C6F">
        <w:t xml:space="preserve"> aan de coach om de speler even kort aan de kant te halen </w:t>
      </w:r>
      <w:r w:rsidR="00ED71E5">
        <w:t>zodat hij kan uitleggen wat de gewens</w:t>
      </w:r>
      <w:r w:rsidR="00CA462F">
        <w:t xml:space="preserve">te </w:t>
      </w:r>
      <w:r w:rsidR="00ED71E5">
        <w:t xml:space="preserve">handeling is. De aanvallende partij mag </w:t>
      </w:r>
      <w:r w:rsidR="00CA462F">
        <w:t xml:space="preserve">blijft in balbezit en mag de aanval voortzetten. </w:t>
      </w:r>
      <w:r w:rsidR="00777C6F">
        <w:t xml:space="preserve"> </w:t>
      </w:r>
    </w:p>
    <w:p w14:paraId="1AE18A2E" w14:textId="517E6D64" w:rsidR="00644248" w:rsidRDefault="00CB7229">
      <w:r>
        <w:rPr>
          <w:rFonts w:ascii="Arial Nova Light" w:hAnsi="Arial Nova Light"/>
          <w:b/>
          <w:noProof/>
        </w:rPr>
        <w:drawing>
          <wp:anchor distT="0" distB="0" distL="114300" distR="114300" simplePos="0" relativeHeight="251658244" behindDoc="0" locked="0" layoutInCell="1" allowOverlap="1" wp14:anchorId="5AFBE52C" wp14:editId="44275399">
            <wp:simplePos x="0" y="0"/>
            <wp:positionH relativeFrom="column">
              <wp:posOffset>-202988</wp:posOffset>
            </wp:positionH>
            <wp:positionV relativeFrom="paragraph">
              <wp:posOffset>372322</wp:posOffset>
            </wp:positionV>
            <wp:extent cx="2143125" cy="2143125"/>
            <wp:effectExtent l="0" t="0" r="9525" b="9525"/>
            <wp:wrapSquare wrapText="bothSides"/>
            <wp:docPr id="978739883" name="Afbeelding 7" descr="Afbeelding met persoon, sport, kleding, atletiekwedstrij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39883" name="Afbeelding 17" descr="Afbeelding met persoon, sport, kleding, atletiekwedstrijd&#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margin">
              <wp14:pctWidth>0</wp14:pctWidth>
            </wp14:sizeRelH>
            <wp14:sizeRelV relativeFrom="margin">
              <wp14:pctHeight>0</wp14:pctHeight>
            </wp14:sizeRelV>
          </wp:anchor>
        </w:drawing>
      </w:r>
      <w:bookmarkStart w:id="17" w:name="_Toc165547414"/>
      <w:r w:rsidR="005E75F7" w:rsidRPr="005E75F7">
        <w:rPr>
          <w:rStyle w:val="Kop2Char"/>
        </w:rPr>
        <w:t>7.4 Tippen of stuiten</w:t>
      </w:r>
      <w:bookmarkEnd w:id="17"/>
      <w:r w:rsidR="005E75F7">
        <w:br/>
      </w:r>
      <w:r w:rsidR="0014322B">
        <w:br/>
      </w:r>
      <w:r w:rsidR="006D6DA9">
        <w:t>Het tippen of stuiten van de bal begint wanneer de speler met enig lichaamsdeel de bal aanraakt en naar de grond speelt. Wanneer de bal een andere speler of het doel geraakt heeft, is opnieuw tippen of stuiten en vangen toegestaan</w:t>
      </w:r>
      <w:r w:rsidR="00C05507">
        <w:t xml:space="preserve">. </w:t>
      </w:r>
    </w:p>
    <w:p w14:paraId="6C732646" w14:textId="0A47FCAB" w:rsidR="00CA6801" w:rsidRDefault="00CA6801">
      <w:r>
        <w:t xml:space="preserve">Wordt de bal niet door een andere speler of het doel geraakt is er sprake van </w:t>
      </w:r>
      <w:r w:rsidR="0044350B">
        <w:t xml:space="preserve">‘twee keer stuit’. Dit wordt aangegeven door de </w:t>
      </w:r>
      <w:r w:rsidR="00967437">
        <w:t>Spelbegeleider</w:t>
      </w:r>
      <w:r w:rsidR="0044350B">
        <w:t xml:space="preserve"> </w:t>
      </w:r>
      <w:r w:rsidR="008D01B8">
        <w:t xml:space="preserve">door met gestrekte handen afwisselend de ene hand boven de ander te houden. </w:t>
      </w:r>
      <w:r w:rsidR="005641C3">
        <w:br/>
      </w:r>
      <w:r w:rsidR="00552466">
        <w:br/>
        <w:t xml:space="preserve">Na het uitleggen van de overtreding krijgt de speler die de overtreding begin de bal en wordt het spel vervolgd. </w:t>
      </w:r>
    </w:p>
    <w:p w14:paraId="4C5CD86C" w14:textId="4BA3F39B" w:rsidR="00C03E60" w:rsidRDefault="00C03E60"/>
    <w:p w14:paraId="3100E4A4" w14:textId="642C985A" w:rsidR="00A51871" w:rsidRDefault="006D6DA9">
      <w:bookmarkStart w:id="18" w:name="_Toc165547415"/>
      <w:r w:rsidRPr="005E75F7">
        <w:rPr>
          <w:rStyle w:val="Kop1Char"/>
        </w:rPr>
        <w:t>Regel 8: Overtredingen en onsportief gedrag</w:t>
      </w:r>
      <w:bookmarkEnd w:id="18"/>
      <w:r w:rsidRPr="005E75F7">
        <w:rPr>
          <w:rStyle w:val="Kop1Char"/>
        </w:rPr>
        <w:t xml:space="preserve"> </w:t>
      </w:r>
      <w:r w:rsidR="00FE796C">
        <w:br/>
      </w:r>
      <w:r w:rsidR="005A2BF9" w:rsidRPr="005A2BF9">
        <w:rPr>
          <w:rStyle w:val="Kop2Char"/>
        </w:rPr>
        <w:t>8:1 Toegestaan</w:t>
      </w:r>
      <w:r w:rsidR="002732DE">
        <w:br/>
      </w:r>
      <w:r w:rsidR="008A73F6">
        <w:t>a</w:t>
      </w:r>
      <w:r>
        <w:t xml:space="preserve">) met gebogen armen lichaamscontact te maken met een tegenstander en hem zo te controleren en te begeleiden; </w:t>
      </w:r>
      <w:r w:rsidR="002732DE">
        <w:br/>
      </w:r>
      <w:r w:rsidR="008A73F6">
        <w:t>b</w:t>
      </w:r>
      <w:r>
        <w:t xml:space="preserve">) de romp te gebruiken om een tegenstander te sperren in een strijd om positie. </w:t>
      </w:r>
      <w:r w:rsidR="002732DE">
        <w:br/>
      </w:r>
      <w:r w:rsidR="005A2BF9">
        <w:br/>
      </w:r>
      <w:r w:rsidR="005A2BF9" w:rsidRPr="005A2BF9">
        <w:rPr>
          <w:rStyle w:val="Kop2Char"/>
        </w:rPr>
        <w:t>8:2 Niet toegestaan</w:t>
      </w:r>
      <w:r w:rsidR="005A2BF9">
        <w:br/>
      </w:r>
      <w:r>
        <w:t xml:space="preserve">a) de bal uit de handen van een tegenstander te trekken of te slaan; </w:t>
      </w:r>
      <w:r w:rsidR="00563E09">
        <w:br/>
      </w:r>
      <w:r>
        <w:t xml:space="preserve">b) de tegenstander te sperren met armen, handen of benen of hem weg te dringen door het gebruik van het lichaam. Hiertoe behoort ook het gevaarlijke gebruik van de ellenboog bij het innemen van een uitgangspositie of tijdens een beweging; </w:t>
      </w:r>
      <w:r w:rsidR="00563E09">
        <w:br/>
      </w:r>
      <w:r>
        <w:t xml:space="preserve">c) een tegenstander vast te houden (bij het lichaam of het shirt), zelfs als hij gewoon verder kan spelen; </w:t>
      </w:r>
      <w:r w:rsidR="00563E09">
        <w:br/>
      </w:r>
      <w:r>
        <w:t xml:space="preserve">d) tegen de tegenstander aan te lopen of tegen hem aan te springen. </w:t>
      </w:r>
    </w:p>
    <w:p w14:paraId="5EF843B1" w14:textId="637447F1" w:rsidR="0095478B" w:rsidRDefault="005A2BF9" w:rsidP="0095478B">
      <w:bookmarkStart w:id="19" w:name="_Toc165547416"/>
      <w:r w:rsidRPr="005A2BF9">
        <w:rPr>
          <w:rStyle w:val="Kop2Char"/>
        </w:rPr>
        <w:t xml:space="preserve">8:3 </w:t>
      </w:r>
      <w:r w:rsidR="00F940E0">
        <w:rPr>
          <w:rStyle w:val="Kop2Char"/>
        </w:rPr>
        <w:t>Aanvallende t</w:t>
      </w:r>
      <w:r w:rsidRPr="005A2BF9">
        <w:rPr>
          <w:rStyle w:val="Kop2Char"/>
        </w:rPr>
        <w:t>echnische fouten</w:t>
      </w:r>
      <w:bookmarkEnd w:id="19"/>
      <w:r w:rsidRPr="005A2BF9">
        <w:rPr>
          <w:rStyle w:val="Kop2Char"/>
        </w:rPr>
        <w:t xml:space="preserve"> </w:t>
      </w:r>
      <w:r>
        <w:br/>
      </w:r>
      <w:r w:rsidR="0095478B">
        <w:t xml:space="preserve">Het maken van (technische) fouten, zoals lopen, 2x stuiten, 3-secondenregel, foute uitvoering van een worp, wordt niet bestraft met een vrije worp. De </w:t>
      </w:r>
      <w:r w:rsidR="00967437">
        <w:t>spelbegeleider</w:t>
      </w:r>
      <w:r w:rsidR="0095478B">
        <w:t xml:space="preserve"> geeft kort uitleg aan de speler die de fout maakte. Het spel gaat verder met de bal voor het team dat op dat moment in balbezit was. </w:t>
      </w:r>
    </w:p>
    <w:p w14:paraId="51741D8A" w14:textId="6CE0A28E" w:rsidR="0095478B" w:rsidRDefault="005A2BF9" w:rsidP="0095478B">
      <w:bookmarkStart w:id="20" w:name="_Toc165547417"/>
      <w:r w:rsidRPr="00F940E0">
        <w:rPr>
          <w:rStyle w:val="Kop2Char"/>
        </w:rPr>
        <w:t>8:</w:t>
      </w:r>
      <w:r w:rsidR="001156A3">
        <w:rPr>
          <w:rStyle w:val="Kop2Char"/>
        </w:rPr>
        <w:t>4</w:t>
      </w:r>
      <w:r w:rsidRPr="00F940E0">
        <w:rPr>
          <w:rStyle w:val="Kop2Char"/>
        </w:rPr>
        <w:t xml:space="preserve"> </w:t>
      </w:r>
      <w:r w:rsidR="00F940E0" w:rsidRPr="00F940E0">
        <w:rPr>
          <w:rStyle w:val="Kop2Char"/>
        </w:rPr>
        <w:t>Fout door verdediger</w:t>
      </w:r>
      <w:bookmarkEnd w:id="20"/>
      <w:r>
        <w:br/>
      </w:r>
      <w:r w:rsidR="0095478B">
        <w:t xml:space="preserve">Het maken van fouten van de verdediger los je zoveel mogelijk op door uitleg tijdens het spel. </w:t>
      </w:r>
      <w:r w:rsidR="0095478B">
        <w:lastRenderedPageBreak/>
        <w:t>Wanneer het spel door de fout van de verdediger niet door kan gaan geef je een vrije worp aan de aanvaller.</w:t>
      </w:r>
    </w:p>
    <w:p w14:paraId="65D5BC57" w14:textId="3BCF3A69" w:rsidR="00526FFA" w:rsidRDefault="00526FFA" w:rsidP="00526FFA">
      <w:r w:rsidRPr="006D36DE">
        <w:rPr>
          <w:rStyle w:val="Kop2Char"/>
          <w:noProof/>
        </w:rPr>
        <w:drawing>
          <wp:anchor distT="0" distB="0" distL="114300" distR="114300" simplePos="0" relativeHeight="251658246" behindDoc="0" locked="0" layoutInCell="1" allowOverlap="1" wp14:anchorId="4DC6D021" wp14:editId="5F184A15">
            <wp:simplePos x="0" y="0"/>
            <wp:positionH relativeFrom="margin">
              <wp:align>left</wp:align>
            </wp:positionH>
            <wp:positionV relativeFrom="paragraph">
              <wp:posOffset>0</wp:posOffset>
            </wp:positionV>
            <wp:extent cx="1971675" cy="1971675"/>
            <wp:effectExtent l="0" t="0" r="9525" b="9525"/>
            <wp:wrapSquare wrapText="bothSides"/>
            <wp:docPr id="188875453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754536" name="Afbeelding 2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71675" cy="1971675"/>
                    </a:xfrm>
                    <a:prstGeom prst="rect">
                      <a:avLst/>
                    </a:prstGeom>
                  </pic:spPr>
                </pic:pic>
              </a:graphicData>
            </a:graphic>
            <wp14:sizeRelH relativeFrom="margin">
              <wp14:pctWidth>0</wp14:pctWidth>
            </wp14:sizeRelH>
            <wp14:sizeRelV relativeFrom="margin">
              <wp14:pctHeight>0</wp14:pctHeight>
            </wp14:sizeRelV>
          </wp:anchor>
        </w:drawing>
      </w:r>
      <w:bookmarkStart w:id="21" w:name="_Toc165547418"/>
      <w:r w:rsidR="009A4D6B" w:rsidRPr="006D36DE">
        <w:rPr>
          <w:rStyle w:val="Kop2Char"/>
        </w:rPr>
        <w:t>8.</w:t>
      </w:r>
      <w:r w:rsidR="001156A3">
        <w:rPr>
          <w:rStyle w:val="Kop2Char"/>
        </w:rPr>
        <w:t>5</w:t>
      </w:r>
      <w:r w:rsidR="009A4D6B" w:rsidRPr="006D36DE">
        <w:rPr>
          <w:rStyle w:val="Kop2Char"/>
        </w:rPr>
        <w:t xml:space="preserve"> Balgericht verdedigen</w:t>
      </w:r>
      <w:bookmarkEnd w:id="21"/>
      <w:r>
        <w:br/>
        <w:t xml:space="preserve">Op eigen speelveldhelft wordt altijd offensief </w:t>
      </w:r>
      <w:r w:rsidR="00DF25B0">
        <w:t>verdedigd</w:t>
      </w:r>
      <w:r>
        <w:t xml:space="preserve"> om zo snel mogelijk weer in balbezit te komen. De kinderen staan dus niet met hun handen omhoog aan de cirkel te wachten, maar proberen de bal te veroveren.  </w:t>
      </w:r>
    </w:p>
    <w:p w14:paraId="2149C7FA" w14:textId="1E950358" w:rsidR="00CB2DA9" w:rsidRDefault="00236394" w:rsidP="00CB2DA9">
      <w:r>
        <w:t xml:space="preserve">De </w:t>
      </w:r>
      <w:r w:rsidR="00967437">
        <w:t>Spelbegeleider</w:t>
      </w:r>
      <w:r>
        <w:t xml:space="preserve"> geeft met het ‘open hand</w:t>
      </w:r>
      <w:r w:rsidR="00645F51">
        <w:t xml:space="preserve">’ gebaar aan </w:t>
      </w:r>
      <w:r w:rsidR="003A44F0">
        <w:t>dat er meer balgericht verdedigd moet worden door het verdedigende team.</w:t>
      </w:r>
      <w:r w:rsidR="006715D5">
        <w:t xml:space="preserve"> </w:t>
      </w:r>
      <w:r w:rsidR="003A44F0">
        <w:t xml:space="preserve">Dit doet de </w:t>
      </w:r>
      <w:r w:rsidR="00967437">
        <w:t>Spelbegeleider</w:t>
      </w:r>
      <w:r w:rsidR="003A44F0">
        <w:t xml:space="preserve"> door zijn hand op te steken met ge</w:t>
      </w:r>
      <w:r w:rsidR="0060559A">
        <w:t xml:space="preserve">spreide vingers. </w:t>
      </w:r>
      <w:r w:rsidR="003A44F0">
        <w:t xml:space="preserve"> </w:t>
      </w:r>
      <w:r w:rsidR="00CB2DA9">
        <w:t xml:space="preserve">De </w:t>
      </w:r>
      <w:r w:rsidR="00967437">
        <w:t>Spelbegeleider</w:t>
      </w:r>
      <w:r w:rsidR="00CB2DA9">
        <w:t xml:space="preserve"> legt uit wat de spelers moeten doen bij het zien van dit gebaar, om vervolgens verder te spelen.</w:t>
      </w:r>
    </w:p>
    <w:p w14:paraId="2029E4BA" w14:textId="6C086DE1" w:rsidR="009A4D6B" w:rsidRDefault="00526FFA" w:rsidP="00526FFA">
      <w:bookmarkStart w:id="22" w:name="_Toc165547419"/>
      <w:r w:rsidRPr="006D36DE">
        <w:rPr>
          <w:rStyle w:val="Kop2Char"/>
        </w:rPr>
        <w:t>8.</w:t>
      </w:r>
      <w:r w:rsidR="001156A3">
        <w:rPr>
          <w:rStyle w:val="Kop2Char"/>
        </w:rPr>
        <w:t>6</w:t>
      </w:r>
      <w:r w:rsidRPr="006D36DE">
        <w:rPr>
          <w:rStyle w:val="Kop2Char"/>
        </w:rPr>
        <w:t xml:space="preserve"> Mandekking</w:t>
      </w:r>
      <w:bookmarkEnd w:id="22"/>
      <w:r>
        <w:br/>
        <w:t>Het is niet toegestaan om één (vaardige) speler persoonlijk te verdedigen.</w:t>
      </w:r>
    </w:p>
    <w:p w14:paraId="3834B137" w14:textId="77777777" w:rsidR="00673C03" w:rsidRDefault="006D6DA9" w:rsidP="00E26C68">
      <w:pPr>
        <w:pStyle w:val="Kop1"/>
      </w:pPr>
      <w:bookmarkStart w:id="23" w:name="_Toc165547420"/>
      <w:r>
        <w:t>Regel 9: Het maken van een doelpunt</w:t>
      </w:r>
      <w:bookmarkEnd w:id="23"/>
      <w:r>
        <w:t xml:space="preserve"> </w:t>
      </w:r>
    </w:p>
    <w:p w14:paraId="3D21785A" w14:textId="6D81EEF9" w:rsidR="0028296C" w:rsidRDefault="006D6DA9">
      <w:bookmarkStart w:id="24" w:name="_Toc165547421"/>
      <w:r w:rsidRPr="00BD647C">
        <w:rPr>
          <w:rStyle w:val="Kop2Char"/>
        </w:rPr>
        <w:t>9:1</w:t>
      </w:r>
      <w:r w:rsidR="00383245" w:rsidRPr="00BD647C">
        <w:rPr>
          <w:rStyle w:val="Kop2Char"/>
        </w:rPr>
        <w:t xml:space="preserve"> Doelpunt</w:t>
      </w:r>
      <w:bookmarkEnd w:id="24"/>
      <w:r w:rsidR="00383245">
        <w:br/>
      </w:r>
      <w:r>
        <w:t>Een doelpunt is gemaakt wanneer de bal in volle omvang de doellijn is gepasseerd</w:t>
      </w:r>
      <w:r w:rsidR="002475A2">
        <w:t xml:space="preserve">, </w:t>
      </w:r>
      <w:r>
        <w:t xml:space="preserve">mits voor of tijdens de worp door de werper, een medespeler of teamofficial geen overtreding is gemaakt. </w:t>
      </w:r>
    </w:p>
    <w:p w14:paraId="4F77809F" w14:textId="151B9A1A" w:rsidR="007F3514" w:rsidRDefault="006D6DA9" w:rsidP="007F3514">
      <w:bookmarkStart w:id="25" w:name="_Toc165547422"/>
      <w:r w:rsidRPr="00BD647C">
        <w:rPr>
          <w:rStyle w:val="Kop2Char"/>
        </w:rPr>
        <w:t>9:</w:t>
      </w:r>
      <w:r w:rsidR="007F3514" w:rsidRPr="00BD647C">
        <w:rPr>
          <w:rStyle w:val="Kop2Char"/>
        </w:rPr>
        <w:t xml:space="preserve">2 </w:t>
      </w:r>
      <w:r w:rsidR="00383245" w:rsidRPr="00BD647C">
        <w:rPr>
          <w:rStyle w:val="Kop2Char"/>
        </w:rPr>
        <w:t>Eigen speelhelft</w:t>
      </w:r>
      <w:bookmarkEnd w:id="25"/>
      <w:r w:rsidR="00383245">
        <w:br/>
      </w:r>
      <w:r w:rsidR="00584DAD">
        <w:t xml:space="preserve">Er kan alleen gescoord worden </w:t>
      </w:r>
      <w:r w:rsidR="004E3F40">
        <w:t xml:space="preserve">als </w:t>
      </w:r>
      <w:r w:rsidR="002F3D91">
        <w:t xml:space="preserve">je als balbezitter je eigen speelhelft hebt verlaten en </w:t>
      </w:r>
      <w:r w:rsidR="004E3F40">
        <w:t>je op die van de tegenstander bevind</w:t>
      </w:r>
      <w:r w:rsidR="00CA5738">
        <w:t>t</w:t>
      </w:r>
      <w:r w:rsidR="004E3F40">
        <w:t xml:space="preserve">. </w:t>
      </w:r>
      <w:r w:rsidR="002F3D91">
        <w:t xml:space="preserve"> </w:t>
      </w:r>
    </w:p>
    <w:p w14:paraId="2E72BE07" w14:textId="0EBE3578" w:rsidR="007F3514" w:rsidRDefault="007F3514" w:rsidP="007F3514">
      <w:bookmarkStart w:id="26" w:name="_Toc165547423"/>
      <w:r w:rsidRPr="5AA44C08">
        <w:rPr>
          <w:rStyle w:val="Kop2Char"/>
        </w:rPr>
        <w:t>9:3</w:t>
      </w:r>
      <w:r w:rsidR="00BD647C" w:rsidRPr="5AA44C08">
        <w:rPr>
          <w:rStyle w:val="Kop2Char"/>
        </w:rPr>
        <w:t xml:space="preserve"> Ontbreken doelverdediger</w:t>
      </w:r>
      <w:bookmarkEnd w:id="26"/>
      <w:r>
        <w:t xml:space="preserve"> </w:t>
      </w:r>
      <w:r>
        <w:br/>
      </w:r>
      <w:r w:rsidR="00673101" w:rsidRPr="00E45038">
        <w:t xml:space="preserve">Wanneer er gescoord wordt omdat er nog geen keeper op doel staat, krijgt de scorende partij een vrije worp vanaf eigen speelhelft. De </w:t>
      </w:r>
      <w:r w:rsidR="00967437" w:rsidRPr="00E45038">
        <w:t>Spelbegeleider</w:t>
      </w:r>
      <w:r w:rsidR="00673101" w:rsidRPr="00E45038">
        <w:t xml:space="preserve"> fluit voor een doelpunt. Het spel wordt hervat zodra alle verdedigers terug zijn op hun eigen helft.</w:t>
      </w:r>
      <w:r w:rsidR="00673101" w:rsidRPr="00673101">
        <w:t xml:space="preserve">  </w:t>
      </w:r>
      <w:r w:rsidR="00673101">
        <w:t xml:space="preserve"> </w:t>
      </w:r>
    </w:p>
    <w:p w14:paraId="73401214" w14:textId="1672CB67" w:rsidR="00194340" w:rsidRDefault="007F3514" w:rsidP="007F3514">
      <w:bookmarkStart w:id="27" w:name="_Toc165547424"/>
      <w:r w:rsidRPr="00BD647C">
        <w:rPr>
          <w:rStyle w:val="Kop2Char"/>
        </w:rPr>
        <w:t xml:space="preserve">9:4 </w:t>
      </w:r>
      <w:r w:rsidR="00BD647C" w:rsidRPr="00BD647C">
        <w:rPr>
          <w:rStyle w:val="Kop2Char"/>
        </w:rPr>
        <w:t>Scorebord</w:t>
      </w:r>
      <w:bookmarkEnd w:id="27"/>
      <w:r w:rsidR="00BD647C">
        <w:br/>
      </w:r>
      <w:r>
        <w:t>Er wordt geen score bijgehouden tijdens de wedstrijd</w:t>
      </w:r>
      <w:r w:rsidR="003B5E45">
        <w:t xml:space="preserve">. Er staat geen scorebord op de wedstrijdtafel. </w:t>
      </w:r>
    </w:p>
    <w:p w14:paraId="62CE7ABD" w14:textId="248F7344" w:rsidR="00B57DD6" w:rsidRDefault="00194340" w:rsidP="007F3514">
      <w:bookmarkStart w:id="28" w:name="_Toc165547425"/>
      <w:r w:rsidRPr="00BD647C">
        <w:rPr>
          <w:rStyle w:val="Kop2Char"/>
        </w:rPr>
        <w:t xml:space="preserve">9:5 </w:t>
      </w:r>
      <w:r w:rsidR="00BD647C" w:rsidRPr="00BD647C">
        <w:rPr>
          <w:rStyle w:val="Kop2Char"/>
        </w:rPr>
        <w:t>Uitworp</w:t>
      </w:r>
      <w:bookmarkEnd w:id="28"/>
      <w:r w:rsidR="00BD647C">
        <w:br/>
      </w:r>
      <w:r w:rsidRPr="00194340">
        <w:t>Na elk doelpunt gaat het spel verder met een uitworp voor de keeper vanuit het eigen doelgebied.</w:t>
      </w:r>
    </w:p>
    <w:p w14:paraId="5E1D0512" w14:textId="50B459E7" w:rsidR="00E74C03" w:rsidRDefault="00E1439C" w:rsidP="00E74C03">
      <w:bookmarkStart w:id="29" w:name="_Toc165547426"/>
      <w:r w:rsidRPr="00BD647C">
        <w:rPr>
          <w:rStyle w:val="Kop2Char"/>
        </w:rPr>
        <w:t xml:space="preserve">9:6 </w:t>
      </w:r>
      <w:proofErr w:type="spellStart"/>
      <w:r w:rsidR="00461EE4" w:rsidRPr="00BD647C">
        <w:rPr>
          <w:rStyle w:val="Kop2Char"/>
        </w:rPr>
        <w:t>Shoot</w:t>
      </w:r>
      <w:proofErr w:type="spellEnd"/>
      <w:r w:rsidR="00383245" w:rsidRPr="00BD647C">
        <w:rPr>
          <w:rStyle w:val="Kop2Char"/>
        </w:rPr>
        <w:t>-</w:t>
      </w:r>
      <w:r w:rsidR="00461EE4" w:rsidRPr="00BD647C">
        <w:rPr>
          <w:rStyle w:val="Kop2Char"/>
        </w:rPr>
        <w:t>outs</w:t>
      </w:r>
      <w:bookmarkEnd w:id="29"/>
      <w:r w:rsidR="00461EE4">
        <w:br/>
      </w:r>
      <w:r w:rsidR="00E74C03">
        <w:t xml:space="preserve">Na afloop van elke wedstrijd worden </w:t>
      </w:r>
      <w:proofErr w:type="spellStart"/>
      <w:r w:rsidR="00E74C03">
        <w:t>shoot</w:t>
      </w:r>
      <w:proofErr w:type="spellEnd"/>
      <w:r w:rsidR="00E74C03">
        <w:t>-outs gehouden. De regels hierbij:</w:t>
      </w:r>
    </w:p>
    <w:p w14:paraId="1A587B47" w14:textId="0E8AF582" w:rsidR="00E74C03" w:rsidRDefault="00E74C03" w:rsidP="005D5C82">
      <w:pPr>
        <w:pStyle w:val="Lijstalinea"/>
        <w:numPr>
          <w:ilvl w:val="0"/>
          <w:numId w:val="1"/>
        </w:numPr>
      </w:pPr>
      <w:r>
        <w:t xml:space="preserve">de </w:t>
      </w:r>
      <w:r w:rsidR="00967437">
        <w:t>spelbegeleider</w:t>
      </w:r>
      <w:r>
        <w:t xml:space="preserve"> checkt of er een keeper in het doel staat;</w:t>
      </w:r>
    </w:p>
    <w:p w14:paraId="4F7E104F" w14:textId="0A03D9ED" w:rsidR="00E74C03" w:rsidRDefault="00E74C03" w:rsidP="005D5C82">
      <w:pPr>
        <w:pStyle w:val="Lijstalinea"/>
        <w:numPr>
          <w:ilvl w:val="0"/>
          <w:numId w:val="1"/>
        </w:numPr>
      </w:pPr>
      <w:r>
        <w:t xml:space="preserve">ieder kind tipt -na een kort fluitsignaal van de </w:t>
      </w:r>
      <w:r w:rsidR="00967437">
        <w:t>spelbegeleider</w:t>
      </w:r>
      <w:r>
        <w:t>- vanaf de middenlijn richting doel en probeert van buiten de cirkel te scoren;</w:t>
      </w:r>
      <w:r w:rsidR="00BD647C">
        <w:br/>
      </w:r>
    </w:p>
    <w:p w14:paraId="32448569" w14:textId="4C854ABB" w:rsidR="00E74C03" w:rsidRDefault="00E74C03" w:rsidP="005D5C82">
      <w:pPr>
        <w:pStyle w:val="Lijstalinea"/>
        <w:numPr>
          <w:ilvl w:val="0"/>
          <w:numId w:val="1"/>
        </w:numPr>
      </w:pPr>
      <w:r>
        <w:t>als een kind onderweg de bal verliest, dan mag het kind vanaf die plek gewoon verder gaan;</w:t>
      </w:r>
    </w:p>
    <w:p w14:paraId="09BED767" w14:textId="0D0D3625" w:rsidR="00E74C03" w:rsidRDefault="00E74C03" w:rsidP="005D5C82">
      <w:pPr>
        <w:pStyle w:val="Lijstalinea"/>
        <w:numPr>
          <w:ilvl w:val="0"/>
          <w:numId w:val="1"/>
        </w:numPr>
      </w:pPr>
      <w:r>
        <w:t xml:space="preserve">de </w:t>
      </w:r>
      <w:proofErr w:type="spellStart"/>
      <w:r>
        <w:t>shoot</w:t>
      </w:r>
      <w:proofErr w:type="spellEnd"/>
      <w:r>
        <w:t xml:space="preserve">-outs worden om en om genomen. De speler die </w:t>
      </w:r>
      <w:r w:rsidR="49A30B4F">
        <w:t>afrondt</w:t>
      </w:r>
      <w:r>
        <w:t xml:space="preserve"> wordt vervolgens keeper. </w:t>
      </w:r>
    </w:p>
    <w:p w14:paraId="328A93A3" w14:textId="4235D09B" w:rsidR="00E74C03" w:rsidRDefault="00E74C03" w:rsidP="005D5C82">
      <w:pPr>
        <w:pStyle w:val="Lijstalinea"/>
        <w:numPr>
          <w:ilvl w:val="0"/>
          <w:numId w:val="1"/>
        </w:numPr>
      </w:pPr>
      <w:r>
        <w:t xml:space="preserve">bij het nemen van </w:t>
      </w:r>
      <w:proofErr w:type="spellStart"/>
      <w:r>
        <w:t>shoot</w:t>
      </w:r>
      <w:proofErr w:type="spellEnd"/>
      <w:r>
        <w:t xml:space="preserve">-outs wordt telkens van keeper worden gewisseld: de </w:t>
      </w:r>
      <w:r w:rsidR="00967437">
        <w:t>spelbegeleider</w:t>
      </w:r>
      <w:r>
        <w:t xml:space="preserve"> controleert wel steeds vooraf of er een keeper in het doel staat.</w:t>
      </w:r>
    </w:p>
    <w:p w14:paraId="1EEC3E8F" w14:textId="3735ABA7" w:rsidR="000F4687" w:rsidRDefault="000F4687" w:rsidP="007F3514">
      <w:bookmarkStart w:id="30" w:name="_Toc165547427"/>
      <w:r w:rsidRPr="00BD647C">
        <w:rPr>
          <w:rStyle w:val="Kop2Char"/>
        </w:rPr>
        <w:lastRenderedPageBreak/>
        <w:t>9</w:t>
      </w:r>
      <w:r w:rsidR="00461EE4" w:rsidRPr="00BD647C">
        <w:rPr>
          <w:rStyle w:val="Kop2Char"/>
        </w:rPr>
        <w:t>:7</w:t>
      </w:r>
      <w:r w:rsidRPr="00BD647C">
        <w:rPr>
          <w:rStyle w:val="Kop2Char"/>
        </w:rPr>
        <w:t xml:space="preserve"> </w:t>
      </w:r>
      <w:r w:rsidR="00BD647C" w:rsidRPr="00BD647C">
        <w:rPr>
          <w:rStyle w:val="Kop2Char"/>
        </w:rPr>
        <w:t>Sportlink</w:t>
      </w:r>
      <w:bookmarkEnd w:id="30"/>
      <w:r w:rsidR="00BD647C">
        <w:br/>
      </w:r>
      <w:r w:rsidRPr="000F4687">
        <w:t xml:space="preserve">In Sportlink moet nog wel een uitslag ingevuld worden, anders blijft de wedstrijd in het systeem staan. De afspraak is altijd 0-0 in te voeren, behalve als het verschil in speelsterkte heel groot is. Dan voer je een 1 in voor het team dat veel sterker is. Bijvoorbeeld A speelt tegen B en B is veel sterker. De uitslag in Sportlink van de wedstrijd A-B is dan 0-1. De </w:t>
      </w:r>
      <w:r w:rsidR="00967437">
        <w:t>spelbegeleider</w:t>
      </w:r>
      <w:r w:rsidRPr="000F4687">
        <w:t>/coach van de eerst genoemde vereniging voert de uitslag in</w:t>
      </w:r>
    </w:p>
    <w:p w14:paraId="615C3D55" w14:textId="77777777" w:rsidR="00755195" w:rsidRDefault="006D6DA9" w:rsidP="005A2BF9">
      <w:pPr>
        <w:pStyle w:val="Kop1"/>
      </w:pPr>
      <w:bookmarkStart w:id="31" w:name="_Toc165547428"/>
      <w:r>
        <w:t xml:space="preserve">Regel 10: De beginworp </w:t>
      </w:r>
      <w:bookmarkEnd w:id="31"/>
    </w:p>
    <w:p w14:paraId="5BE16FA3" w14:textId="76530EC7" w:rsidR="009F18FE" w:rsidRPr="009F18FE" w:rsidRDefault="00E76ED8" w:rsidP="009F18FE">
      <w:r>
        <w:t>De beginworp wordt uitgevoerd door één speler van beide teams</w:t>
      </w:r>
      <w:r w:rsidR="007C7CEA">
        <w:t xml:space="preserve">. De twee spelers staan naast elkaar met, gericht naar de </w:t>
      </w:r>
      <w:r w:rsidR="00967437">
        <w:t>Spelbegeleider</w:t>
      </w:r>
      <w:r w:rsidR="007C7CEA">
        <w:t xml:space="preserve">. De </w:t>
      </w:r>
      <w:r w:rsidR="00967437">
        <w:t>Spelbegeleider</w:t>
      </w:r>
      <w:r w:rsidR="007C7CEA">
        <w:t xml:space="preserve"> heeft de speelbal in zijn hand en werpt deze boven de twee spelers in de lucht. </w:t>
      </w:r>
      <w:r w:rsidR="00E4786C">
        <w:t xml:space="preserve">De spelers proberen, zonder elkaar weg te duwen, in balbezit te komen. Dit kan door de bal te vangen of door deze naar een teamgenoot te tikken. </w:t>
      </w:r>
    </w:p>
    <w:p w14:paraId="199F6ECE" w14:textId="48F18E47" w:rsidR="0091515B" w:rsidRDefault="004464E6" w:rsidP="007F3514">
      <w:r>
        <w:rPr>
          <w:rFonts w:ascii="Arial Nova Light" w:hAnsi="Arial Nova Light"/>
          <w:b/>
          <w:noProof/>
        </w:rPr>
        <w:drawing>
          <wp:anchor distT="0" distB="0" distL="114300" distR="114300" simplePos="0" relativeHeight="251658243" behindDoc="0" locked="0" layoutInCell="1" allowOverlap="1" wp14:anchorId="186E92D1" wp14:editId="4C3E7E80">
            <wp:simplePos x="0" y="0"/>
            <wp:positionH relativeFrom="column">
              <wp:posOffset>-93133</wp:posOffset>
            </wp:positionH>
            <wp:positionV relativeFrom="paragraph">
              <wp:posOffset>318135</wp:posOffset>
            </wp:positionV>
            <wp:extent cx="2143125" cy="2143125"/>
            <wp:effectExtent l="0" t="0" r="9525" b="9525"/>
            <wp:wrapSquare wrapText="bothSides"/>
            <wp:docPr id="411420283" name="Afbeelding 6" descr="Afbeelding met persoon, kleding, hand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20283" name="Afbeelding 19" descr="Afbeelding met persoon, kleding, handbal&#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bookmarkStart w:id="32" w:name="_Toc165547429"/>
      <w:r w:rsidR="006D6DA9" w:rsidRPr="00BD6993">
        <w:rPr>
          <w:rStyle w:val="Kop1Char"/>
        </w:rPr>
        <w:t>Regel 11: De inworp</w:t>
      </w:r>
      <w:bookmarkEnd w:id="32"/>
      <w:r w:rsidR="006D6DA9">
        <w:t xml:space="preserve"> </w:t>
      </w:r>
      <w:r w:rsidR="00BD6993">
        <w:br/>
      </w:r>
      <w:r w:rsidR="006D6DA9">
        <w:t xml:space="preserve">11:1 Een inworp moet worden toegekend, wanneer de bal de zijlijn volledig is gepasseerd of wanneer een veldspeler van het verdedigende team de bal het laatst heeft aangeraakt, voordat deze de achterlijn van zijn team passeert. Een inworp wordt ook toegekend als de bal het plafond of een voorwerp boven het speelveld raakt. </w:t>
      </w:r>
      <w:r w:rsidR="0015442B">
        <w:br/>
      </w:r>
      <w:r w:rsidR="006D6DA9">
        <w:t xml:space="preserve">11:3 De inworp wordt uitgevoerd </w:t>
      </w:r>
      <w:r w:rsidR="00986CAE">
        <w:t>op</w:t>
      </w:r>
      <w:r w:rsidR="006D6DA9">
        <w:t xml:space="preserve"> de plaats waar de bal de zijlijn gepasseerd is. Indien de bal de achterlijn is gepasseerd dient de inworp op de plaats waar de zijlijn en doellijn samenkomen aan die betreffende zijde te worden genomen. Nadat de bal het plafond of een voorwerp boven het speelveld heeft geraakt, wordt de inworp genomen op de dichtstbijzijnde plaats van de dichtstbijzijnde zijlijn in relatie met het punt waar de bal het plafond of het voorwerp boven het speelveld raakte. </w:t>
      </w:r>
      <w:r w:rsidR="0095178E">
        <w:br/>
      </w:r>
      <w:r w:rsidR="006D6DA9">
        <w:t>11:4 De werper moet met een voet op de zijlijn staan en de juiste positie aanhouden, tot de bal zijn hand heeft verlaten. Er zijn geen beperkingen voor het plaatsen van de andere voe</w:t>
      </w:r>
      <w:r w:rsidR="0095178E">
        <w:t>t</w:t>
      </w:r>
      <w:r w:rsidR="006D6DA9">
        <w:t xml:space="preserve">. </w:t>
      </w:r>
      <w:r w:rsidR="0095178E">
        <w:br/>
      </w:r>
      <w:r w:rsidR="006D6DA9">
        <w:t>11:5 De spelers van het andere team mogen zich bij het nemen van de inworp niet dichterbij dan 3 meter van de werper bevinde</w:t>
      </w:r>
      <w:r w:rsidR="0095178E">
        <w:t>n</w:t>
      </w:r>
      <w:r w:rsidR="006D6DA9">
        <w:t xml:space="preserve">. Zij mogen zich echter altijd direct aan de eigen </w:t>
      </w:r>
      <w:proofErr w:type="spellStart"/>
      <w:r w:rsidR="006D6DA9">
        <w:t>doelgebiedlijn</w:t>
      </w:r>
      <w:proofErr w:type="spellEnd"/>
      <w:r w:rsidR="006D6DA9">
        <w:t xml:space="preserve"> opstellen, ook wanneer de afstand tussen hen en de werper minder dan 3 meter bedraagt. </w:t>
      </w:r>
    </w:p>
    <w:p w14:paraId="3F145D3E" w14:textId="0DD6C623" w:rsidR="00BC4C50" w:rsidRDefault="00A93AE3" w:rsidP="00BC4C50">
      <w:r>
        <w:rPr>
          <w:rFonts w:ascii="Arial Nova Light" w:hAnsi="Arial Nova Light"/>
          <w:b/>
          <w:noProof/>
        </w:rPr>
        <w:drawing>
          <wp:anchor distT="0" distB="0" distL="114300" distR="114300" simplePos="0" relativeHeight="251658241" behindDoc="0" locked="0" layoutInCell="1" allowOverlap="1" wp14:anchorId="51155440" wp14:editId="6FFB5ECB">
            <wp:simplePos x="0" y="0"/>
            <wp:positionH relativeFrom="margin">
              <wp:align>left</wp:align>
            </wp:positionH>
            <wp:positionV relativeFrom="paragraph">
              <wp:posOffset>254212</wp:posOffset>
            </wp:positionV>
            <wp:extent cx="2000250" cy="2000250"/>
            <wp:effectExtent l="0" t="0" r="0" b="0"/>
            <wp:wrapSquare wrapText="bothSides"/>
            <wp:docPr id="1715374361" name="Afbeelding 4" descr="Afbeelding met persoon, sport, kleding,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74361" name="Afbeelding 14" descr="Afbeelding met persoon, sport, kleding, Menselijk gezicht&#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14:sizeRelH relativeFrom="margin">
              <wp14:pctWidth>0</wp14:pctWidth>
            </wp14:sizeRelH>
            <wp14:sizeRelV relativeFrom="margin">
              <wp14:pctHeight>0</wp14:pctHeight>
            </wp14:sizeRelV>
          </wp:anchor>
        </w:drawing>
      </w:r>
      <w:bookmarkStart w:id="33" w:name="_Toc165547430"/>
      <w:r w:rsidR="006D6DA9" w:rsidRPr="0091515B">
        <w:rPr>
          <w:rStyle w:val="Kop1Char"/>
        </w:rPr>
        <w:t>Regel 12: De uitworp</w:t>
      </w:r>
      <w:bookmarkEnd w:id="33"/>
      <w:r w:rsidR="006D6DA9">
        <w:t xml:space="preserve"> </w:t>
      </w:r>
      <w:r w:rsidR="0091515B">
        <w:br/>
      </w:r>
      <w:r>
        <w:br/>
      </w:r>
      <w:r w:rsidR="00BC4C50">
        <w:t>12:1 Na elk doelpunt gaat het spel verder met een uitworp voor de keeper vanuit het eigen doelgebied.</w:t>
      </w:r>
    </w:p>
    <w:p w14:paraId="0E0FFE38" w14:textId="77777777" w:rsidR="00BC4C50" w:rsidRDefault="00BC4C50" w:rsidP="00BC4C50">
      <w:r>
        <w:t>12:2 Als de bal over de achterlijn gaat, gaat het spel verder met een uitworp voor de keeper, ook als de bal het laatst is aangeraakt door een verdediger.</w:t>
      </w:r>
    </w:p>
    <w:p w14:paraId="0AB39608" w14:textId="77777777" w:rsidR="00A93AE3" w:rsidRDefault="00A93AE3" w:rsidP="00C16675">
      <w:pPr>
        <w:rPr>
          <w:rStyle w:val="Kop1Char"/>
        </w:rPr>
      </w:pPr>
    </w:p>
    <w:p w14:paraId="693850AC" w14:textId="77777777" w:rsidR="00A93AE3" w:rsidRDefault="00A93AE3" w:rsidP="00C16675">
      <w:pPr>
        <w:rPr>
          <w:rStyle w:val="Kop1Char"/>
        </w:rPr>
      </w:pPr>
    </w:p>
    <w:p w14:paraId="09941EAC" w14:textId="7CE7FE97" w:rsidR="00C16675" w:rsidRDefault="006C0C98" w:rsidP="00C16675">
      <w:r>
        <w:rPr>
          <w:rFonts w:ascii="Arial Nova Light" w:hAnsi="Arial Nova Light"/>
          <w:b/>
          <w:noProof/>
        </w:rPr>
        <w:lastRenderedPageBreak/>
        <w:drawing>
          <wp:anchor distT="0" distB="0" distL="114300" distR="114300" simplePos="0" relativeHeight="251658242" behindDoc="0" locked="0" layoutInCell="1" allowOverlap="1" wp14:anchorId="572A91D1" wp14:editId="2EF9FB36">
            <wp:simplePos x="0" y="0"/>
            <wp:positionH relativeFrom="margin">
              <wp:align>left</wp:align>
            </wp:positionH>
            <wp:positionV relativeFrom="paragraph">
              <wp:posOffset>258868</wp:posOffset>
            </wp:positionV>
            <wp:extent cx="2028825" cy="2028825"/>
            <wp:effectExtent l="0" t="0" r="9525" b="9525"/>
            <wp:wrapSquare wrapText="bothSides"/>
            <wp:docPr id="905951432" name="Afbeelding 5" descr="Afbeelding met persoon, kleding, Menselijk gezicht, rechtb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51432" name="Afbeelding 18" descr="Afbeelding met persoon, kleding, Menselijk gezicht, rechtbank&#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28825" cy="2028825"/>
                    </a:xfrm>
                    <a:prstGeom prst="rect">
                      <a:avLst/>
                    </a:prstGeom>
                  </pic:spPr>
                </pic:pic>
              </a:graphicData>
            </a:graphic>
            <wp14:sizeRelH relativeFrom="margin">
              <wp14:pctWidth>0</wp14:pctWidth>
            </wp14:sizeRelH>
            <wp14:sizeRelV relativeFrom="margin">
              <wp14:pctHeight>0</wp14:pctHeight>
            </wp14:sizeRelV>
          </wp:anchor>
        </w:drawing>
      </w:r>
      <w:bookmarkStart w:id="34" w:name="_Toc165547431"/>
      <w:r w:rsidR="006D6DA9" w:rsidRPr="00BC4C50">
        <w:rPr>
          <w:rStyle w:val="Kop1Char"/>
        </w:rPr>
        <w:t>Regel 13: De vrije worp</w:t>
      </w:r>
      <w:bookmarkEnd w:id="34"/>
      <w:r w:rsidR="006D6DA9">
        <w:t xml:space="preserve"> </w:t>
      </w:r>
      <w:r w:rsidR="00EA11FD">
        <w:br/>
      </w:r>
      <w:r>
        <w:br/>
      </w:r>
      <w:r w:rsidR="00C16675">
        <w:t xml:space="preserve">Het maken van (technische) fouten, zoals lopen, 2x stuiten, 3-secondenregel, foute uitvoering van een worp, wordt niet bestraft met een vrije worp. De </w:t>
      </w:r>
      <w:r w:rsidR="00967437">
        <w:t>spelbegeleider</w:t>
      </w:r>
      <w:r w:rsidR="00C16675">
        <w:t xml:space="preserve"> geeft kort uitleg aan de speler die de fout maakte. Het spel gaat verder met de bal voor het team dat op dat moment in balbezit was. </w:t>
      </w:r>
    </w:p>
    <w:p w14:paraId="5A214422" w14:textId="77777777" w:rsidR="00C16675" w:rsidRDefault="00C16675" w:rsidP="00C16675">
      <w:r>
        <w:t>Het maken van fouten van de verdediger los je zoveel mogelijk op door uitleg tijdens het spel. Wanneer het spel door de fout van de verdediger niet door kan gaan geef je een vrije worp aan de aanvaller.</w:t>
      </w:r>
    </w:p>
    <w:p w14:paraId="0F6420B3" w14:textId="5E5053B5" w:rsidR="00471B3B" w:rsidRDefault="006D6DA9" w:rsidP="00C16675">
      <w:bookmarkStart w:id="35" w:name="_Toc165547432"/>
      <w:r w:rsidRPr="00D0428F">
        <w:rPr>
          <w:rStyle w:val="Kop1Char"/>
        </w:rPr>
        <w:t>Regel 14: De 7-meterworp</w:t>
      </w:r>
      <w:bookmarkEnd w:id="35"/>
      <w:r>
        <w:t xml:space="preserve"> </w:t>
      </w:r>
      <w:r w:rsidR="00471B3B">
        <w:br/>
        <w:t xml:space="preserve">In deze leeftijdscategorie wordt er geen gebruik gemaakt van de 7-meter worp. </w:t>
      </w:r>
    </w:p>
    <w:p w14:paraId="03D74F9A" w14:textId="55CC0B8E" w:rsidR="00C61027" w:rsidRDefault="006D6DA9" w:rsidP="00C16675">
      <w:bookmarkStart w:id="36" w:name="_Toc165547433"/>
      <w:r w:rsidRPr="00D0428F">
        <w:rPr>
          <w:rStyle w:val="Kop1Char"/>
        </w:rPr>
        <w:t>Regel 15: Algemene aanwijzingen voor de uitvoering van worpen</w:t>
      </w:r>
      <w:bookmarkEnd w:id="36"/>
      <w:r>
        <w:t xml:space="preserve"> (beginworp, inworp, uitworp, vrije worp, 7-meterworp) </w:t>
      </w:r>
      <w:r w:rsidR="00C61027">
        <w:br/>
      </w:r>
      <w:r w:rsidR="00D0428F">
        <w:t xml:space="preserve">Zie regels 10 t/m 14. </w:t>
      </w:r>
    </w:p>
    <w:p w14:paraId="5DEFBC3B" w14:textId="04939700" w:rsidR="004A1030" w:rsidRDefault="006D6DA9" w:rsidP="00F00397">
      <w:bookmarkStart w:id="37" w:name="_Toc165547434"/>
      <w:r w:rsidRPr="00D0428F">
        <w:rPr>
          <w:rStyle w:val="Kop1Char"/>
        </w:rPr>
        <w:t>Regel 16: De straffen</w:t>
      </w:r>
      <w:bookmarkEnd w:id="37"/>
      <w:r>
        <w:t xml:space="preserve"> </w:t>
      </w:r>
      <w:r w:rsidR="00264C86">
        <w:br/>
      </w:r>
      <w:r w:rsidR="004A1030">
        <w:t xml:space="preserve">Er in deze leeftijdscategorie geen gebruik gemaakt van gele of rode kaarten. Ook </w:t>
      </w:r>
      <w:r w:rsidR="00B35237">
        <w:t xml:space="preserve">wordt er geen gebruik gemaakt van de twee minuten tijdstraf. </w:t>
      </w:r>
    </w:p>
    <w:p w14:paraId="6C5175BD" w14:textId="77777777" w:rsidR="00921A4C" w:rsidRDefault="006D6DA9" w:rsidP="00921A4C">
      <w:bookmarkStart w:id="38" w:name="_Toc165547435"/>
      <w:r w:rsidRPr="00921A4C">
        <w:rPr>
          <w:rStyle w:val="Kop1Char"/>
        </w:rPr>
        <w:t>Regel 17: De scheidsrechters</w:t>
      </w:r>
      <w:bookmarkEnd w:id="38"/>
      <w:r>
        <w:t xml:space="preserve"> </w:t>
      </w:r>
      <w:r w:rsidR="00B35237">
        <w:br/>
      </w:r>
      <w:r w:rsidR="00921A4C">
        <w:t>Natuurlijk zijn er mensen nodig die de afspraken bewaken.</w:t>
      </w:r>
    </w:p>
    <w:p w14:paraId="130F155A" w14:textId="1BAFBAE8" w:rsidR="00921A4C" w:rsidRDefault="00921A4C" w:rsidP="00921A4C">
      <w:r>
        <w:t xml:space="preserve">In de volwassen sport, tijdens het spel, zijn dat de scheidsrechters. Bij de jongste jeugd (de F-jeugd) zijn dat de </w:t>
      </w:r>
      <w:r w:rsidR="00967437">
        <w:t>Spelbegeleider</w:t>
      </w:r>
      <w:r>
        <w:t>s. Waarom dit verschil?</w:t>
      </w:r>
      <w:r w:rsidR="005E0590">
        <w:br/>
      </w:r>
      <w:r>
        <w:t xml:space="preserve">Scheidsrechters worden vaak geassocieerd met het strikt hanteren van de regels en als gevolg daarvan met straffen. </w:t>
      </w:r>
    </w:p>
    <w:p w14:paraId="6DFF1199" w14:textId="6C6D0F8A" w:rsidR="005E0590" w:rsidRDefault="00921A4C" w:rsidP="00921A4C">
      <w:bookmarkStart w:id="39" w:name="_Toc165547436"/>
      <w:r w:rsidRPr="5AA44C08">
        <w:rPr>
          <w:rStyle w:val="Kop2Char"/>
        </w:rPr>
        <w:t>17</w:t>
      </w:r>
      <w:r w:rsidR="00482969" w:rsidRPr="5AA44C08">
        <w:rPr>
          <w:rStyle w:val="Kop2Char"/>
        </w:rPr>
        <w:t>:1</w:t>
      </w:r>
      <w:r w:rsidRPr="5AA44C08">
        <w:rPr>
          <w:rStyle w:val="Kop2Char"/>
        </w:rPr>
        <w:t xml:space="preserve"> De </w:t>
      </w:r>
      <w:r w:rsidR="00967437">
        <w:rPr>
          <w:rStyle w:val="Kop2Char"/>
        </w:rPr>
        <w:t>Spelbegeleider</w:t>
      </w:r>
      <w:bookmarkEnd w:id="39"/>
      <w:r>
        <w:br/>
      </w:r>
      <w:r w:rsidR="00FF1406">
        <w:t xml:space="preserve">Elk team heeft twee volwassenen die tijdens de wedstrijd een verschillende functie hebben. Volwassene A is de teambegeleider, volwassene B is de </w:t>
      </w:r>
      <w:r w:rsidR="00967437">
        <w:t>Spelbegeleider</w:t>
      </w:r>
      <w:r w:rsidR="00FF1406">
        <w:t xml:space="preserve">. </w:t>
      </w:r>
      <w:r w:rsidR="00FF1406">
        <w:br/>
        <w:t xml:space="preserve">Het spel leid je samen met je collega </w:t>
      </w:r>
      <w:r w:rsidR="00967437">
        <w:t>Spelbegeleider</w:t>
      </w:r>
      <w:r w:rsidR="00FF1406">
        <w:t xml:space="preserve"> van het andere team. De </w:t>
      </w:r>
      <w:r w:rsidR="00967437">
        <w:t>spelbegeleider</w:t>
      </w:r>
      <w:r w:rsidR="00FF1406">
        <w:t>s staan in het veld en begeleiden het spel.</w:t>
      </w:r>
      <w:r w:rsidR="00FF1406">
        <w:br/>
      </w:r>
      <w:r w:rsidR="00FF1406" w:rsidRPr="00C13BBB">
        <w:t xml:space="preserve">De teambegeleider zit op de bank en zorgt voor het wisselen en verzorging indien nodig. Daarnaast ondersteund de teambegeleider de </w:t>
      </w:r>
      <w:r w:rsidR="00967437" w:rsidRPr="00C13BBB">
        <w:t>Spelbegeleider</w:t>
      </w:r>
      <w:r w:rsidR="00FF1406" w:rsidRPr="00C13BBB">
        <w:t xml:space="preserve"> door uitleg te geven aan de wisselspelers.</w:t>
      </w:r>
    </w:p>
    <w:p w14:paraId="41F00296" w14:textId="7873F870" w:rsidR="00D211CE" w:rsidRDefault="00411605" w:rsidP="00921A4C">
      <w:r>
        <w:t xml:space="preserve">Meer informatie over de rol van de </w:t>
      </w:r>
      <w:r w:rsidR="00967437">
        <w:t>Spelbegeleider</w:t>
      </w:r>
      <w:r>
        <w:t xml:space="preserve"> vind je in het </w:t>
      </w:r>
      <w:r w:rsidR="005967B9">
        <w:t xml:space="preserve">boekje </w:t>
      </w:r>
      <w:hyperlink r:id="rId24" w:history="1">
        <w:r w:rsidR="00B65F4C" w:rsidRPr="00380891">
          <w:rPr>
            <w:rStyle w:val="Hyperlink"/>
          </w:rPr>
          <w:t>‘</w:t>
        </w:r>
        <w:r w:rsidRPr="00380891">
          <w:rPr>
            <w:rStyle w:val="Hyperlink"/>
          </w:rPr>
          <w:t>Spel</w:t>
        </w:r>
        <w:r w:rsidR="000C31B1">
          <w:rPr>
            <w:rStyle w:val="Hyperlink"/>
          </w:rPr>
          <w:t>bege</w:t>
        </w:r>
        <w:r w:rsidRPr="00380891">
          <w:rPr>
            <w:rStyle w:val="Hyperlink"/>
          </w:rPr>
          <w:t>leiding F-jeugd</w:t>
        </w:r>
        <w:r w:rsidR="00B65F4C" w:rsidRPr="00380891">
          <w:rPr>
            <w:rStyle w:val="Hyperlink"/>
          </w:rPr>
          <w:t>’</w:t>
        </w:r>
      </w:hyperlink>
      <w:r>
        <w:t xml:space="preserve">. </w:t>
      </w:r>
    </w:p>
    <w:p w14:paraId="119A0A1C" w14:textId="653BB333" w:rsidR="001C39DF" w:rsidRPr="001C39DF" w:rsidRDefault="006D6DA9" w:rsidP="00F3542B">
      <w:bookmarkStart w:id="40" w:name="_Toc165547437"/>
      <w:r w:rsidRPr="00F61B52">
        <w:rPr>
          <w:rStyle w:val="Kop1Char"/>
        </w:rPr>
        <w:t>Regel 18: De tijdwaarnemer en de secretaris</w:t>
      </w:r>
      <w:bookmarkEnd w:id="40"/>
      <w:r>
        <w:t xml:space="preserve"> </w:t>
      </w:r>
      <w:r w:rsidR="005E0590">
        <w:br/>
        <w:t xml:space="preserve">Niet van toepassing </w:t>
      </w:r>
      <w:r w:rsidR="00F61B52">
        <w:t xml:space="preserve">bij de F-jeugd. </w:t>
      </w:r>
    </w:p>
    <w:p w14:paraId="179856EF" w14:textId="77777777" w:rsidR="00F3542B" w:rsidRDefault="00F3542B" w:rsidP="00921A4C"/>
    <w:sectPr w:rsidR="00F3542B">
      <w:footerReference w:type="default" r:id="rId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B83D06" w14:textId="77777777" w:rsidR="005D2E25" w:rsidRDefault="005D2E25" w:rsidP="006D6DA9">
      <w:pPr>
        <w:spacing w:after="0" w:line="240" w:lineRule="auto"/>
      </w:pPr>
      <w:r>
        <w:separator/>
      </w:r>
    </w:p>
  </w:endnote>
  <w:endnote w:type="continuationSeparator" w:id="0">
    <w:p w14:paraId="2D765CE2" w14:textId="77777777" w:rsidR="005D2E25" w:rsidRDefault="005D2E25" w:rsidP="006D6DA9">
      <w:pPr>
        <w:spacing w:after="0" w:line="240" w:lineRule="auto"/>
      </w:pPr>
      <w:r>
        <w:continuationSeparator/>
      </w:r>
    </w:p>
  </w:endnote>
  <w:endnote w:type="continuationNotice" w:id="1">
    <w:p w14:paraId="208FB8D9" w14:textId="77777777" w:rsidR="005D2E25" w:rsidRDefault="005D2E2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rial Nova Light">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9955873"/>
      <w:docPartObj>
        <w:docPartGallery w:val="Page Numbers (Bottom of Page)"/>
        <w:docPartUnique/>
      </w:docPartObj>
    </w:sdtPr>
    <w:sdtContent>
      <w:p w14:paraId="4AFE47B3" w14:textId="2788AB41" w:rsidR="009F4231" w:rsidRDefault="009F4231">
        <w:pPr>
          <w:pStyle w:val="Voettekst"/>
          <w:jc w:val="right"/>
        </w:pPr>
        <w:r>
          <w:fldChar w:fldCharType="begin"/>
        </w:r>
        <w:r>
          <w:instrText>PAGE   \* MERGEFORMAT</w:instrText>
        </w:r>
        <w:r>
          <w:fldChar w:fldCharType="separate"/>
        </w:r>
        <w:r>
          <w:t>2</w:t>
        </w:r>
        <w:r>
          <w:fldChar w:fldCharType="end"/>
        </w:r>
      </w:p>
    </w:sdtContent>
  </w:sdt>
  <w:p w14:paraId="02DA207A" w14:textId="25C64916" w:rsidR="006D6DA9" w:rsidRDefault="009F4231" w:rsidP="009F4231">
    <w:pPr>
      <w:pStyle w:val="Voettekst"/>
      <w:tabs>
        <w:tab w:val="clear" w:pos="4536"/>
        <w:tab w:val="clear" w:pos="9072"/>
        <w:tab w:val="left" w:pos="5187"/>
      </w:tabs>
    </w:pPr>
    <w:r>
      <w:fldChar w:fldCharType="begin"/>
    </w:r>
    <w:r>
      <w:instrText xml:space="preserve"> TIME \@ "d MMMM yyyy" </w:instrText>
    </w:r>
    <w:r>
      <w:fldChar w:fldCharType="separate"/>
    </w:r>
    <w:r w:rsidR="00A51A98">
      <w:rPr>
        <w:noProof/>
      </w:rPr>
      <w:t>7 augustus 2024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44C364" w14:textId="77777777" w:rsidR="005D2E25" w:rsidRDefault="005D2E25" w:rsidP="006D6DA9">
      <w:pPr>
        <w:spacing w:after="0" w:line="240" w:lineRule="auto"/>
      </w:pPr>
      <w:r>
        <w:separator/>
      </w:r>
    </w:p>
  </w:footnote>
  <w:footnote w:type="continuationSeparator" w:id="0">
    <w:p w14:paraId="63AC6D0D" w14:textId="77777777" w:rsidR="005D2E25" w:rsidRDefault="005D2E25" w:rsidP="006D6DA9">
      <w:pPr>
        <w:spacing w:after="0" w:line="240" w:lineRule="auto"/>
      </w:pPr>
      <w:r>
        <w:continuationSeparator/>
      </w:r>
    </w:p>
  </w:footnote>
  <w:footnote w:type="continuationNotice" w:id="1">
    <w:p w14:paraId="04235A00" w14:textId="77777777" w:rsidR="005D2E25" w:rsidRDefault="005D2E25">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19E2F22"/>
    <w:multiLevelType w:val="hybridMultilevel"/>
    <w:tmpl w:val="A4C2401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64F84D07"/>
    <w:multiLevelType w:val="hybridMultilevel"/>
    <w:tmpl w:val="1A5C84AC"/>
    <w:lvl w:ilvl="0" w:tplc="D05C0A94">
      <w:numFmt w:val="bullet"/>
      <w:lvlText w:val=""/>
      <w:lvlJc w:val="left"/>
      <w:pPr>
        <w:ind w:left="420" w:hanging="360"/>
      </w:pPr>
      <w:rPr>
        <w:rFonts w:ascii="Symbol" w:eastAsia="Aptos" w:hAnsi="Symbol" w:cs="Times New Roman" w:hint="default"/>
      </w:rPr>
    </w:lvl>
    <w:lvl w:ilvl="1" w:tplc="04130003">
      <w:start w:val="1"/>
      <w:numFmt w:val="bullet"/>
      <w:lvlText w:val="o"/>
      <w:lvlJc w:val="left"/>
      <w:pPr>
        <w:ind w:left="1140" w:hanging="360"/>
      </w:pPr>
      <w:rPr>
        <w:rFonts w:ascii="Courier New" w:hAnsi="Courier New" w:cs="Courier New" w:hint="default"/>
      </w:rPr>
    </w:lvl>
    <w:lvl w:ilvl="2" w:tplc="04130005">
      <w:start w:val="1"/>
      <w:numFmt w:val="bullet"/>
      <w:lvlText w:val=""/>
      <w:lvlJc w:val="left"/>
      <w:pPr>
        <w:ind w:left="1860" w:hanging="360"/>
      </w:pPr>
      <w:rPr>
        <w:rFonts w:ascii="Wingdings" w:hAnsi="Wingdings" w:hint="default"/>
      </w:rPr>
    </w:lvl>
    <w:lvl w:ilvl="3" w:tplc="04130001">
      <w:start w:val="1"/>
      <w:numFmt w:val="bullet"/>
      <w:lvlText w:val=""/>
      <w:lvlJc w:val="left"/>
      <w:pPr>
        <w:ind w:left="2580" w:hanging="360"/>
      </w:pPr>
      <w:rPr>
        <w:rFonts w:ascii="Symbol" w:hAnsi="Symbol" w:hint="default"/>
      </w:rPr>
    </w:lvl>
    <w:lvl w:ilvl="4" w:tplc="04130003">
      <w:start w:val="1"/>
      <w:numFmt w:val="bullet"/>
      <w:lvlText w:val="o"/>
      <w:lvlJc w:val="left"/>
      <w:pPr>
        <w:ind w:left="3300" w:hanging="360"/>
      </w:pPr>
      <w:rPr>
        <w:rFonts w:ascii="Courier New" w:hAnsi="Courier New" w:cs="Courier New" w:hint="default"/>
      </w:rPr>
    </w:lvl>
    <w:lvl w:ilvl="5" w:tplc="04130005">
      <w:start w:val="1"/>
      <w:numFmt w:val="bullet"/>
      <w:lvlText w:val=""/>
      <w:lvlJc w:val="left"/>
      <w:pPr>
        <w:ind w:left="4020" w:hanging="360"/>
      </w:pPr>
      <w:rPr>
        <w:rFonts w:ascii="Wingdings" w:hAnsi="Wingdings" w:hint="default"/>
      </w:rPr>
    </w:lvl>
    <w:lvl w:ilvl="6" w:tplc="04130001">
      <w:start w:val="1"/>
      <w:numFmt w:val="bullet"/>
      <w:lvlText w:val=""/>
      <w:lvlJc w:val="left"/>
      <w:pPr>
        <w:ind w:left="4740" w:hanging="360"/>
      </w:pPr>
      <w:rPr>
        <w:rFonts w:ascii="Symbol" w:hAnsi="Symbol" w:hint="default"/>
      </w:rPr>
    </w:lvl>
    <w:lvl w:ilvl="7" w:tplc="04130003">
      <w:start w:val="1"/>
      <w:numFmt w:val="bullet"/>
      <w:lvlText w:val="o"/>
      <w:lvlJc w:val="left"/>
      <w:pPr>
        <w:ind w:left="5460" w:hanging="360"/>
      </w:pPr>
      <w:rPr>
        <w:rFonts w:ascii="Courier New" w:hAnsi="Courier New" w:cs="Courier New" w:hint="default"/>
      </w:rPr>
    </w:lvl>
    <w:lvl w:ilvl="8" w:tplc="04130005">
      <w:start w:val="1"/>
      <w:numFmt w:val="bullet"/>
      <w:lvlText w:val=""/>
      <w:lvlJc w:val="left"/>
      <w:pPr>
        <w:ind w:left="6180" w:hanging="360"/>
      </w:pPr>
      <w:rPr>
        <w:rFonts w:ascii="Wingdings" w:hAnsi="Wingdings" w:hint="default"/>
      </w:rPr>
    </w:lvl>
  </w:abstractNum>
  <w:num w:numId="1" w16cid:durableId="1771851662">
    <w:abstractNumId w:val="0"/>
  </w:num>
  <w:num w:numId="2" w16cid:durableId="11356855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6DA9"/>
    <w:rsid w:val="00011028"/>
    <w:rsid w:val="0004204B"/>
    <w:rsid w:val="0004751F"/>
    <w:rsid w:val="00075B93"/>
    <w:rsid w:val="00090A20"/>
    <w:rsid w:val="000C31B1"/>
    <w:rsid w:val="000D7BA2"/>
    <w:rsid w:val="000F0807"/>
    <w:rsid w:val="000F4687"/>
    <w:rsid w:val="00100299"/>
    <w:rsid w:val="001156A3"/>
    <w:rsid w:val="00134A19"/>
    <w:rsid w:val="0014322B"/>
    <w:rsid w:val="0015442B"/>
    <w:rsid w:val="00163663"/>
    <w:rsid w:val="00194340"/>
    <w:rsid w:val="001A4D5F"/>
    <w:rsid w:val="001B617A"/>
    <w:rsid w:val="001B6A5C"/>
    <w:rsid w:val="001C39DF"/>
    <w:rsid w:val="001C4FA8"/>
    <w:rsid w:val="001C69F3"/>
    <w:rsid w:val="001D739D"/>
    <w:rsid w:val="0020723C"/>
    <w:rsid w:val="00215413"/>
    <w:rsid w:val="00236394"/>
    <w:rsid w:val="002475A2"/>
    <w:rsid w:val="00264C86"/>
    <w:rsid w:val="002732DE"/>
    <w:rsid w:val="00275030"/>
    <w:rsid w:val="0028296C"/>
    <w:rsid w:val="002A0BA3"/>
    <w:rsid w:val="002B4EB5"/>
    <w:rsid w:val="002D3DB7"/>
    <w:rsid w:val="002D6088"/>
    <w:rsid w:val="002D63FC"/>
    <w:rsid w:val="002D6DBD"/>
    <w:rsid w:val="002F15E1"/>
    <w:rsid w:val="002F3D91"/>
    <w:rsid w:val="00321034"/>
    <w:rsid w:val="00322F97"/>
    <w:rsid w:val="00344DDB"/>
    <w:rsid w:val="00357075"/>
    <w:rsid w:val="00360825"/>
    <w:rsid w:val="003624E2"/>
    <w:rsid w:val="00362706"/>
    <w:rsid w:val="00367E2E"/>
    <w:rsid w:val="00380038"/>
    <w:rsid w:val="00380891"/>
    <w:rsid w:val="00383245"/>
    <w:rsid w:val="00384442"/>
    <w:rsid w:val="003A44F0"/>
    <w:rsid w:val="003B5E45"/>
    <w:rsid w:val="003C036A"/>
    <w:rsid w:val="003C068D"/>
    <w:rsid w:val="003C410C"/>
    <w:rsid w:val="003C5CF1"/>
    <w:rsid w:val="003C73F8"/>
    <w:rsid w:val="003D7763"/>
    <w:rsid w:val="00404A0C"/>
    <w:rsid w:val="00411605"/>
    <w:rsid w:val="00417F2B"/>
    <w:rsid w:val="00421004"/>
    <w:rsid w:val="004255C4"/>
    <w:rsid w:val="00433917"/>
    <w:rsid w:val="00435AAE"/>
    <w:rsid w:val="004361C3"/>
    <w:rsid w:val="0044350B"/>
    <w:rsid w:val="004464E6"/>
    <w:rsid w:val="00461EE4"/>
    <w:rsid w:val="00471B3B"/>
    <w:rsid w:val="00482969"/>
    <w:rsid w:val="00487E71"/>
    <w:rsid w:val="004929A4"/>
    <w:rsid w:val="004A0DC0"/>
    <w:rsid w:val="004A1030"/>
    <w:rsid w:val="004C3F43"/>
    <w:rsid w:val="004C49E5"/>
    <w:rsid w:val="004D29D9"/>
    <w:rsid w:val="004D6BB5"/>
    <w:rsid w:val="004E2E48"/>
    <w:rsid w:val="004E3F40"/>
    <w:rsid w:val="004F5317"/>
    <w:rsid w:val="0051257C"/>
    <w:rsid w:val="00521E12"/>
    <w:rsid w:val="005241D5"/>
    <w:rsid w:val="00526FFA"/>
    <w:rsid w:val="00541937"/>
    <w:rsid w:val="00552375"/>
    <w:rsid w:val="00552466"/>
    <w:rsid w:val="0055291A"/>
    <w:rsid w:val="005632F9"/>
    <w:rsid w:val="00563E09"/>
    <w:rsid w:val="005641C3"/>
    <w:rsid w:val="0057022B"/>
    <w:rsid w:val="00575441"/>
    <w:rsid w:val="00583781"/>
    <w:rsid w:val="00583C37"/>
    <w:rsid w:val="00584DAD"/>
    <w:rsid w:val="005951C4"/>
    <w:rsid w:val="005967B9"/>
    <w:rsid w:val="005A2BF9"/>
    <w:rsid w:val="005A351C"/>
    <w:rsid w:val="005A3C94"/>
    <w:rsid w:val="005B4BD3"/>
    <w:rsid w:val="005D2E25"/>
    <w:rsid w:val="005D5C82"/>
    <w:rsid w:val="005E0590"/>
    <w:rsid w:val="005E75F7"/>
    <w:rsid w:val="0060559A"/>
    <w:rsid w:val="00607CD5"/>
    <w:rsid w:val="00624599"/>
    <w:rsid w:val="006431FA"/>
    <w:rsid w:val="00643874"/>
    <w:rsid w:val="00644248"/>
    <w:rsid w:val="00645F51"/>
    <w:rsid w:val="0064766A"/>
    <w:rsid w:val="00654516"/>
    <w:rsid w:val="00660C10"/>
    <w:rsid w:val="00663DEC"/>
    <w:rsid w:val="006715D5"/>
    <w:rsid w:val="00673101"/>
    <w:rsid w:val="00673C03"/>
    <w:rsid w:val="006819D4"/>
    <w:rsid w:val="006A1AE0"/>
    <w:rsid w:val="006B480F"/>
    <w:rsid w:val="006B7776"/>
    <w:rsid w:val="006C0C98"/>
    <w:rsid w:val="006D36DE"/>
    <w:rsid w:val="006D6DA9"/>
    <w:rsid w:val="006F7D6A"/>
    <w:rsid w:val="00710950"/>
    <w:rsid w:val="00710ED1"/>
    <w:rsid w:val="00714BA6"/>
    <w:rsid w:val="00724464"/>
    <w:rsid w:val="00732084"/>
    <w:rsid w:val="00755195"/>
    <w:rsid w:val="00773FAE"/>
    <w:rsid w:val="00777C6F"/>
    <w:rsid w:val="007801A6"/>
    <w:rsid w:val="00782755"/>
    <w:rsid w:val="007A1AAA"/>
    <w:rsid w:val="007A31D7"/>
    <w:rsid w:val="007B2F60"/>
    <w:rsid w:val="007B4BFB"/>
    <w:rsid w:val="007C5055"/>
    <w:rsid w:val="007C5987"/>
    <w:rsid w:val="007C63DC"/>
    <w:rsid w:val="007C7CEA"/>
    <w:rsid w:val="007E31E6"/>
    <w:rsid w:val="007E49A3"/>
    <w:rsid w:val="007F2925"/>
    <w:rsid w:val="007F3514"/>
    <w:rsid w:val="007F45D1"/>
    <w:rsid w:val="007F45F0"/>
    <w:rsid w:val="007F789A"/>
    <w:rsid w:val="008011C1"/>
    <w:rsid w:val="008062C5"/>
    <w:rsid w:val="0083226D"/>
    <w:rsid w:val="008531A5"/>
    <w:rsid w:val="008542AF"/>
    <w:rsid w:val="008728FF"/>
    <w:rsid w:val="008762F5"/>
    <w:rsid w:val="00880E0D"/>
    <w:rsid w:val="008822FE"/>
    <w:rsid w:val="00886937"/>
    <w:rsid w:val="008876A1"/>
    <w:rsid w:val="008A40BB"/>
    <w:rsid w:val="008A73F6"/>
    <w:rsid w:val="008B4D41"/>
    <w:rsid w:val="008C18FD"/>
    <w:rsid w:val="008D01B8"/>
    <w:rsid w:val="008E0DA3"/>
    <w:rsid w:val="008E4EDA"/>
    <w:rsid w:val="008F6F41"/>
    <w:rsid w:val="009114D4"/>
    <w:rsid w:val="0091515B"/>
    <w:rsid w:val="00921A4C"/>
    <w:rsid w:val="009332DF"/>
    <w:rsid w:val="0095178E"/>
    <w:rsid w:val="0095478B"/>
    <w:rsid w:val="00967437"/>
    <w:rsid w:val="00986CAE"/>
    <w:rsid w:val="00990CCA"/>
    <w:rsid w:val="009A1799"/>
    <w:rsid w:val="009A4D6B"/>
    <w:rsid w:val="009C3CC6"/>
    <w:rsid w:val="009D23CA"/>
    <w:rsid w:val="009E1FCF"/>
    <w:rsid w:val="009E37A3"/>
    <w:rsid w:val="009E49F0"/>
    <w:rsid w:val="009F18FE"/>
    <w:rsid w:val="009F4231"/>
    <w:rsid w:val="00A0749B"/>
    <w:rsid w:val="00A178E1"/>
    <w:rsid w:val="00A51871"/>
    <w:rsid w:val="00A51A98"/>
    <w:rsid w:val="00A72722"/>
    <w:rsid w:val="00A774A7"/>
    <w:rsid w:val="00A77A40"/>
    <w:rsid w:val="00A92EEC"/>
    <w:rsid w:val="00A93AE3"/>
    <w:rsid w:val="00A94420"/>
    <w:rsid w:val="00A95881"/>
    <w:rsid w:val="00AA4B3C"/>
    <w:rsid w:val="00AC2CF9"/>
    <w:rsid w:val="00AD3A40"/>
    <w:rsid w:val="00AE47C2"/>
    <w:rsid w:val="00B041EE"/>
    <w:rsid w:val="00B04D07"/>
    <w:rsid w:val="00B306C9"/>
    <w:rsid w:val="00B35237"/>
    <w:rsid w:val="00B44996"/>
    <w:rsid w:val="00B46D58"/>
    <w:rsid w:val="00B5372D"/>
    <w:rsid w:val="00B57DD6"/>
    <w:rsid w:val="00B65F4C"/>
    <w:rsid w:val="00B77CD0"/>
    <w:rsid w:val="00BB45EF"/>
    <w:rsid w:val="00BB57E0"/>
    <w:rsid w:val="00BC4C50"/>
    <w:rsid w:val="00BD647C"/>
    <w:rsid w:val="00BD6993"/>
    <w:rsid w:val="00BE6861"/>
    <w:rsid w:val="00C03E60"/>
    <w:rsid w:val="00C05507"/>
    <w:rsid w:val="00C13BBB"/>
    <w:rsid w:val="00C16675"/>
    <w:rsid w:val="00C16958"/>
    <w:rsid w:val="00C35679"/>
    <w:rsid w:val="00C53A22"/>
    <w:rsid w:val="00C61027"/>
    <w:rsid w:val="00C737B1"/>
    <w:rsid w:val="00C97AA5"/>
    <w:rsid w:val="00CA462F"/>
    <w:rsid w:val="00CA5738"/>
    <w:rsid w:val="00CA5CFC"/>
    <w:rsid w:val="00CA6801"/>
    <w:rsid w:val="00CB2DA9"/>
    <w:rsid w:val="00CB7229"/>
    <w:rsid w:val="00CB79EC"/>
    <w:rsid w:val="00CC409F"/>
    <w:rsid w:val="00CE271A"/>
    <w:rsid w:val="00CE3A5A"/>
    <w:rsid w:val="00CF16F0"/>
    <w:rsid w:val="00CF2319"/>
    <w:rsid w:val="00D0428F"/>
    <w:rsid w:val="00D044C7"/>
    <w:rsid w:val="00D211CE"/>
    <w:rsid w:val="00D4568D"/>
    <w:rsid w:val="00D52EFD"/>
    <w:rsid w:val="00D55BAD"/>
    <w:rsid w:val="00D5715B"/>
    <w:rsid w:val="00D70BD8"/>
    <w:rsid w:val="00D8572B"/>
    <w:rsid w:val="00D95ECE"/>
    <w:rsid w:val="00D96D31"/>
    <w:rsid w:val="00D97836"/>
    <w:rsid w:val="00DB1DB0"/>
    <w:rsid w:val="00DF25B0"/>
    <w:rsid w:val="00DF2964"/>
    <w:rsid w:val="00E1439C"/>
    <w:rsid w:val="00E16C44"/>
    <w:rsid w:val="00E26C68"/>
    <w:rsid w:val="00E45038"/>
    <w:rsid w:val="00E4786C"/>
    <w:rsid w:val="00E50CEA"/>
    <w:rsid w:val="00E51F05"/>
    <w:rsid w:val="00E534DA"/>
    <w:rsid w:val="00E54C02"/>
    <w:rsid w:val="00E54E9C"/>
    <w:rsid w:val="00E74C03"/>
    <w:rsid w:val="00E76ED8"/>
    <w:rsid w:val="00E846E6"/>
    <w:rsid w:val="00E865F8"/>
    <w:rsid w:val="00EA11FD"/>
    <w:rsid w:val="00EC6099"/>
    <w:rsid w:val="00ED71E5"/>
    <w:rsid w:val="00EF27B8"/>
    <w:rsid w:val="00EF7933"/>
    <w:rsid w:val="00F00397"/>
    <w:rsid w:val="00F015B6"/>
    <w:rsid w:val="00F3542B"/>
    <w:rsid w:val="00F41502"/>
    <w:rsid w:val="00F61B52"/>
    <w:rsid w:val="00F73BC0"/>
    <w:rsid w:val="00F85D0D"/>
    <w:rsid w:val="00F8608A"/>
    <w:rsid w:val="00F940E0"/>
    <w:rsid w:val="00F946E2"/>
    <w:rsid w:val="00FB34D8"/>
    <w:rsid w:val="00FC5816"/>
    <w:rsid w:val="00FC69DF"/>
    <w:rsid w:val="00FE67A2"/>
    <w:rsid w:val="00FE796C"/>
    <w:rsid w:val="00FF1406"/>
    <w:rsid w:val="063507D4"/>
    <w:rsid w:val="1F8F3DEA"/>
    <w:rsid w:val="2BA4D32C"/>
    <w:rsid w:val="34C99EAC"/>
    <w:rsid w:val="403B153D"/>
    <w:rsid w:val="49A30B4F"/>
    <w:rsid w:val="54AFCA9F"/>
    <w:rsid w:val="5AA44C08"/>
    <w:rsid w:val="5FE9009D"/>
    <w:rsid w:val="60FD3349"/>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CBC4A2"/>
  <w15:chartTrackingRefBased/>
  <w15:docId w15:val="{2D98F8A1-6CE8-48EF-9381-4E97CF155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55291A"/>
    <w:pPr>
      <w:keepNext/>
      <w:keepLines/>
      <w:spacing w:before="240" w:after="0"/>
      <w:outlineLvl w:val="0"/>
    </w:pPr>
    <w:rPr>
      <w:rFonts w:asciiTheme="majorHAnsi" w:eastAsiaTheme="majorEastAsia" w:hAnsiTheme="majorHAnsi" w:cstheme="majorBidi"/>
      <w:color w:val="F66313"/>
      <w:sz w:val="32"/>
      <w:szCs w:val="32"/>
    </w:rPr>
  </w:style>
  <w:style w:type="paragraph" w:styleId="Kop2">
    <w:name w:val="heading 2"/>
    <w:basedOn w:val="Standaard"/>
    <w:next w:val="Standaard"/>
    <w:link w:val="Kop2Char"/>
    <w:uiPriority w:val="9"/>
    <w:unhideWhenUsed/>
    <w:qFormat/>
    <w:rsid w:val="0083226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6D6DA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D6DA9"/>
  </w:style>
  <w:style w:type="paragraph" w:styleId="Voettekst">
    <w:name w:val="footer"/>
    <w:basedOn w:val="Standaard"/>
    <w:link w:val="VoettekstChar"/>
    <w:uiPriority w:val="99"/>
    <w:unhideWhenUsed/>
    <w:rsid w:val="006D6DA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D6DA9"/>
  </w:style>
  <w:style w:type="character" w:customStyle="1" w:styleId="Kop1Char">
    <w:name w:val="Kop 1 Char"/>
    <w:basedOn w:val="Standaardalinea-lettertype"/>
    <w:link w:val="Kop1"/>
    <w:uiPriority w:val="9"/>
    <w:rsid w:val="0055291A"/>
    <w:rPr>
      <w:rFonts w:asciiTheme="majorHAnsi" w:eastAsiaTheme="majorEastAsia" w:hAnsiTheme="majorHAnsi" w:cstheme="majorBidi"/>
      <w:color w:val="F66313"/>
      <w:sz w:val="32"/>
      <w:szCs w:val="32"/>
    </w:rPr>
  </w:style>
  <w:style w:type="paragraph" w:styleId="Kopvaninhoudsopgave">
    <w:name w:val="TOC Heading"/>
    <w:basedOn w:val="Kop1"/>
    <w:next w:val="Standaard"/>
    <w:uiPriority w:val="39"/>
    <w:unhideWhenUsed/>
    <w:qFormat/>
    <w:rsid w:val="00B5372D"/>
    <w:pPr>
      <w:outlineLvl w:val="9"/>
    </w:pPr>
    <w:rPr>
      <w:kern w:val="0"/>
      <w:lang w:eastAsia="nl-NL"/>
      <w14:ligatures w14:val="none"/>
    </w:rPr>
  </w:style>
  <w:style w:type="character" w:customStyle="1" w:styleId="Kop2Char">
    <w:name w:val="Kop 2 Char"/>
    <w:basedOn w:val="Standaardalinea-lettertype"/>
    <w:link w:val="Kop2"/>
    <w:uiPriority w:val="9"/>
    <w:rsid w:val="0083226D"/>
    <w:rPr>
      <w:rFonts w:asciiTheme="majorHAnsi" w:eastAsiaTheme="majorEastAsia" w:hAnsiTheme="majorHAnsi" w:cstheme="majorBidi"/>
      <w:color w:val="2F5496" w:themeColor="accent1" w:themeShade="BF"/>
      <w:sz w:val="26"/>
      <w:szCs w:val="26"/>
    </w:rPr>
  </w:style>
  <w:style w:type="paragraph" w:styleId="Inhopg1">
    <w:name w:val="toc 1"/>
    <w:basedOn w:val="Standaard"/>
    <w:next w:val="Standaard"/>
    <w:autoRedefine/>
    <w:uiPriority w:val="39"/>
    <w:unhideWhenUsed/>
    <w:rsid w:val="00CE271A"/>
    <w:pPr>
      <w:spacing w:after="100"/>
    </w:pPr>
  </w:style>
  <w:style w:type="paragraph" w:styleId="Inhopg2">
    <w:name w:val="toc 2"/>
    <w:basedOn w:val="Standaard"/>
    <w:next w:val="Standaard"/>
    <w:autoRedefine/>
    <w:uiPriority w:val="39"/>
    <w:unhideWhenUsed/>
    <w:rsid w:val="00CE271A"/>
    <w:pPr>
      <w:spacing w:after="100"/>
      <w:ind w:left="220"/>
    </w:pPr>
  </w:style>
  <w:style w:type="character" w:styleId="Hyperlink">
    <w:name w:val="Hyperlink"/>
    <w:basedOn w:val="Standaardalinea-lettertype"/>
    <w:uiPriority w:val="99"/>
    <w:unhideWhenUsed/>
    <w:rsid w:val="00CE271A"/>
    <w:rPr>
      <w:color w:val="0563C1" w:themeColor="hyperlink"/>
      <w:u w:val="single"/>
    </w:rPr>
  </w:style>
  <w:style w:type="character" w:styleId="Subtielebenadrukking">
    <w:name w:val="Subtle Emphasis"/>
    <w:basedOn w:val="Standaardalinea-lettertype"/>
    <w:uiPriority w:val="19"/>
    <w:qFormat/>
    <w:rsid w:val="00344DDB"/>
    <w:rPr>
      <w:i/>
      <w:iCs/>
      <w:color w:val="404040" w:themeColor="text1" w:themeTint="BF"/>
    </w:rPr>
  </w:style>
  <w:style w:type="character" w:styleId="Verwijzingopmerking">
    <w:name w:val="annotation reference"/>
    <w:basedOn w:val="Standaardalinea-lettertype"/>
    <w:uiPriority w:val="99"/>
    <w:semiHidden/>
    <w:unhideWhenUsed/>
    <w:rsid w:val="009F18FE"/>
    <w:rPr>
      <w:sz w:val="16"/>
      <w:szCs w:val="16"/>
    </w:rPr>
  </w:style>
  <w:style w:type="paragraph" w:styleId="Tekstopmerking">
    <w:name w:val="annotation text"/>
    <w:basedOn w:val="Standaard"/>
    <w:link w:val="TekstopmerkingChar"/>
    <w:uiPriority w:val="99"/>
    <w:unhideWhenUsed/>
    <w:rsid w:val="009F18FE"/>
    <w:pPr>
      <w:spacing w:line="240" w:lineRule="auto"/>
    </w:pPr>
    <w:rPr>
      <w:sz w:val="20"/>
      <w:szCs w:val="20"/>
    </w:rPr>
  </w:style>
  <w:style w:type="character" w:customStyle="1" w:styleId="TekstopmerkingChar">
    <w:name w:val="Tekst opmerking Char"/>
    <w:basedOn w:val="Standaardalinea-lettertype"/>
    <w:link w:val="Tekstopmerking"/>
    <w:uiPriority w:val="99"/>
    <w:rsid w:val="009F18FE"/>
    <w:rPr>
      <w:sz w:val="20"/>
      <w:szCs w:val="20"/>
    </w:rPr>
  </w:style>
  <w:style w:type="paragraph" w:styleId="Onderwerpvanopmerking">
    <w:name w:val="annotation subject"/>
    <w:basedOn w:val="Tekstopmerking"/>
    <w:next w:val="Tekstopmerking"/>
    <w:link w:val="OnderwerpvanopmerkingChar"/>
    <w:uiPriority w:val="99"/>
    <w:semiHidden/>
    <w:unhideWhenUsed/>
    <w:rsid w:val="009F18FE"/>
    <w:rPr>
      <w:b/>
      <w:bCs/>
    </w:rPr>
  </w:style>
  <w:style w:type="character" w:customStyle="1" w:styleId="OnderwerpvanopmerkingChar">
    <w:name w:val="Onderwerp van opmerking Char"/>
    <w:basedOn w:val="TekstopmerkingChar"/>
    <w:link w:val="Onderwerpvanopmerking"/>
    <w:uiPriority w:val="99"/>
    <w:semiHidden/>
    <w:rsid w:val="009F18FE"/>
    <w:rPr>
      <w:b/>
      <w:bCs/>
      <w:sz w:val="20"/>
      <w:szCs w:val="20"/>
    </w:rPr>
  </w:style>
  <w:style w:type="character" w:styleId="Vermelding">
    <w:name w:val="Mention"/>
    <w:basedOn w:val="Standaardalinea-lettertype"/>
    <w:uiPriority w:val="99"/>
    <w:unhideWhenUsed/>
    <w:rsid w:val="009F18FE"/>
    <w:rPr>
      <w:color w:val="2B579A"/>
      <w:shd w:val="clear" w:color="auto" w:fill="E1DFDD"/>
    </w:rPr>
  </w:style>
  <w:style w:type="character" w:styleId="Onopgelostemelding">
    <w:name w:val="Unresolved Mention"/>
    <w:basedOn w:val="Standaardalinea-lettertype"/>
    <w:uiPriority w:val="99"/>
    <w:semiHidden/>
    <w:unhideWhenUsed/>
    <w:rsid w:val="008C18FD"/>
    <w:rPr>
      <w:color w:val="605E5C"/>
      <w:shd w:val="clear" w:color="auto" w:fill="E1DFDD"/>
    </w:rPr>
  </w:style>
  <w:style w:type="paragraph" w:styleId="Lijstalinea">
    <w:name w:val="List Paragraph"/>
    <w:basedOn w:val="Standaard"/>
    <w:uiPriority w:val="34"/>
    <w:qFormat/>
    <w:rsid w:val="005D5C82"/>
    <w:pPr>
      <w:ind w:left="720"/>
      <w:contextualSpacing/>
    </w:pPr>
  </w:style>
  <w:style w:type="character" w:styleId="Tekstvantijdelijkeaanduiding">
    <w:name w:val="Placeholder Text"/>
    <w:basedOn w:val="Standaardalinea-lettertype"/>
    <w:uiPriority w:val="99"/>
    <w:semiHidden/>
    <w:rsid w:val="00DB1DB0"/>
    <w:rPr>
      <w:color w:val="808080"/>
    </w:rPr>
  </w:style>
  <w:style w:type="character" w:styleId="GevolgdeHyperlink">
    <w:name w:val="FollowedHyperlink"/>
    <w:basedOn w:val="Standaardalinea-lettertype"/>
    <w:uiPriority w:val="99"/>
    <w:semiHidden/>
    <w:unhideWhenUsed/>
    <w:rsid w:val="000C31B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5455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www.handbal.nl/wp-content/uploads/2024/06/Spelbegeleider-F-jeugd-versie-juni-2024.pdf" TargetMode="External"/><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view.officeapps.live.com/op/view.aspx?src=https%3A%2F%2Fwww.handbal.nl%2Fwp-content%2Fuploads%2F2024%2F07%2FSpelbegeleider-F-jeugd-versie-juli-2024.docx&amp;wdOrigin=BROWSELINK" TargetMode="External"/><Relationship Id="rId5" Type="http://schemas.openxmlformats.org/officeDocument/2006/relationships/customXml" Target="../customXml/item5.xml"/><Relationship Id="rId15" Type="http://schemas.openxmlformats.org/officeDocument/2006/relationships/hyperlink" Target="https://www.handbal.nl/spelregels-zaalhandbal/" TargetMode="External"/><Relationship Id="rId23" Type="http://schemas.openxmlformats.org/officeDocument/2006/relationships/image" Target="media/image9.png"/><Relationship Id="rId10" Type="http://schemas.openxmlformats.org/officeDocument/2006/relationships/footnotes" Target="foot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handbal.sharepoint.com/:w:/s/NHVVerServProdOntw/EQGOXsEFFghduGyhfCwlQBABLxbi1CW4XxxF7QnaU8p0qw" TargetMode="External"/><Relationship Id="rId22" Type="http://schemas.openxmlformats.org/officeDocument/2006/relationships/image" Target="media/image8.png"/><Relationship Id="rId27"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2024-07-29T00:00:00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D2DD41B192123479611BD847A90C449" ma:contentTypeVersion="18" ma:contentTypeDescription="Een nieuw document maken." ma:contentTypeScope="" ma:versionID="f8825b0449111cd3c4543acddd49ee93">
  <xsd:schema xmlns:xsd="http://www.w3.org/2001/XMLSchema" xmlns:xs="http://www.w3.org/2001/XMLSchema" xmlns:p="http://schemas.microsoft.com/office/2006/metadata/properties" xmlns:ns2="b7b5854e-8516-44da-9522-a9acca08c3f2" xmlns:ns3="1e0bc7ba-4b91-4e4d-8d47-6ad5bb67093e" targetNamespace="http://schemas.microsoft.com/office/2006/metadata/properties" ma:root="true" ma:fieldsID="22e69c423925fdb914bd93aece773a0c" ns2:_="" ns3:_="">
    <xsd:import namespace="b7b5854e-8516-44da-9522-a9acca08c3f2"/>
    <xsd:import namespace="1e0bc7ba-4b91-4e4d-8d47-6ad5bb67093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LengthInSeconds" minOccurs="0"/>
                <xsd:element ref="ns2:MediaServiceDateTaken"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b5854e-8516-44da-9522-a9acca08c3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559ce3fd-32d2-4fdc-8d0b-acfb7ed44ff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e0bc7ba-4b91-4e4d-8d47-6ad5bb67093e"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d8f98dcc-eb95-4bbb-ac34-0232ad2fb1a2}" ma:internalName="TaxCatchAll" ma:showField="CatchAllData" ma:web="1e0bc7ba-4b91-4e4d-8d47-6ad5bb6709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7b5854e-8516-44da-9522-a9acca08c3f2">
      <Terms xmlns="http://schemas.microsoft.com/office/infopath/2007/PartnerControls"/>
    </lcf76f155ced4ddcb4097134ff3c332f>
    <TaxCatchAll xmlns="1e0bc7ba-4b91-4e4d-8d47-6ad5bb67093e" xsi:nil="true"/>
    <SharedWithUsers xmlns="1e0bc7ba-4b91-4e4d-8d47-6ad5bb67093e">
      <UserInfo>
        <DisplayName>Jelle Horsman</DisplayName>
        <AccountId>374</AccountId>
        <AccountType/>
      </UserInfo>
    </SharedWithUser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1E81A3-433D-4BD8-99F9-5F0EB947B5E5}">
  <ds:schemaRefs>
    <ds:schemaRef ds:uri="http://schemas.openxmlformats.org/officeDocument/2006/bibliography"/>
  </ds:schemaRefs>
</ds:datastoreItem>
</file>

<file path=customXml/itemProps3.xml><?xml version="1.0" encoding="utf-8"?>
<ds:datastoreItem xmlns:ds="http://schemas.openxmlformats.org/officeDocument/2006/customXml" ds:itemID="{0EF3497A-76BD-4728-9CC9-C76DC44DE7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b5854e-8516-44da-9522-a9acca08c3f2"/>
    <ds:schemaRef ds:uri="1e0bc7ba-4b91-4e4d-8d47-6ad5bb6709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4C6EE27-EE42-47AA-AACA-5B95A1B61804}">
  <ds:schemaRefs>
    <ds:schemaRef ds:uri="http://schemas.microsoft.com/office/2006/metadata/properties"/>
    <ds:schemaRef ds:uri="http://schemas.microsoft.com/office/infopath/2007/PartnerControls"/>
    <ds:schemaRef ds:uri="b7b5854e-8516-44da-9522-a9acca08c3f2"/>
    <ds:schemaRef ds:uri="1e0bc7ba-4b91-4e4d-8d47-6ad5bb67093e"/>
  </ds:schemaRefs>
</ds:datastoreItem>
</file>

<file path=customXml/itemProps5.xml><?xml version="1.0" encoding="utf-8"?>
<ds:datastoreItem xmlns:ds="http://schemas.openxmlformats.org/officeDocument/2006/customXml" ds:itemID="{762861D6-C42C-4DB8-AAA7-66BE59B8805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10</Pages>
  <Words>3166</Words>
  <Characters>17415</Characters>
  <Application>Microsoft Office Word</Application>
  <DocSecurity>0</DocSecurity>
  <Lines>145</Lines>
  <Paragraphs>41</Paragraphs>
  <ScaleCrop>false</ScaleCrop>
  <Company/>
  <LinksUpToDate>false</LinksUpToDate>
  <CharactersWithSpaces>20540</CharactersWithSpaces>
  <SharedDoc>false</SharedDoc>
  <HLinks>
    <vt:vector size="294" baseType="variant">
      <vt:variant>
        <vt:i4>3276841</vt:i4>
      </vt:variant>
      <vt:variant>
        <vt:i4>255</vt:i4>
      </vt:variant>
      <vt:variant>
        <vt:i4>0</vt:i4>
      </vt:variant>
      <vt:variant>
        <vt:i4>5</vt:i4>
      </vt:variant>
      <vt:variant>
        <vt:lpwstr>https://handbal.sharepoint.com/:w:/s/NHVVerServProdOntw/EQGOXsEFFghduGyhfCwlQBABLxbi1CW4XxxF7QnaU8p0qw?e=bdzaVk</vt:lpwstr>
      </vt:variant>
      <vt:variant>
        <vt:lpwstr/>
      </vt:variant>
      <vt:variant>
        <vt:i4>1048628</vt:i4>
      </vt:variant>
      <vt:variant>
        <vt:i4>248</vt:i4>
      </vt:variant>
      <vt:variant>
        <vt:i4>0</vt:i4>
      </vt:variant>
      <vt:variant>
        <vt:i4>5</vt:i4>
      </vt:variant>
      <vt:variant>
        <vt:lpwstr/>
      </vt:variant>
      <vt:variant>
        <vt:lpwstr>_Toc165547437</vt:lpwstr>
      </vt:variant>
      <vt:variant>
        <vt:i4>1048628</vt:i4>
      </vt:variant>
      <vt:variant>
        <vt:i4>242</vt:i4>
      </vt:variant>
      <vt:variant>
        <vt:i4>0</vt:i4>
      </vt:variant>
      <vt:variant>
        <vt:i4>5</vt:i4>
      </vt:variant>
      <vt:variant>
        <vt:lpwstr/>
      </vt:variant>
      <vt:variant>
        <vt:lpwstr>_Toc165547436</vt:lpwstr>
      </vt:variant>
      <vt:variant>
        <vt:i4>1048628</vt:i4>
      </vt:variant>
      <vt:variant>
        <vt:i4>236</vt:i4>
      </vt:variant>
      <vt:variant>
        <vt:i4>0</vt:i4>
      </vt:variant>
      <vt:variant>
        <vt:i4>5</vt:i4>
      </vt:variant>
      <vt:variant>
        <vt:lpwstr/>
      </vt:variant>
      <vt:variant>
        <vt:lpwstr>_Toc165547435</vt:lpwstr>
      </vt:variant>
      <vt:variant>
        <vt:i4>1048628</vt:i4>
      </vt:variant>
      <vt:variant>
        <vt:i4>230</vt:i4>
      </vt:variant>
      <vt:variant>
        <vt:i4>0</vt:i4>
      </vt:variant>
      <vt:variant>
        <vt:i4>5</vt:i4>
      </vt:variant>
      <vt:variant>
        <vt:lpwstr/>
      </vt:variant>
      <vt:variant>
        <vt:lpwstr>_Toc165547434</vt:lpwstr>
      </vt:variant>
      <vt:variant>
        <vt:i4>1048628</vt:i4>
      </vt:variant>
      <vt:variant>
        <vt:i4>224</vt:i4>
      </vt:variant>
      <vt:variant>
        <vt:i4>0</vt:i4>
      </vt:variant>
      <vt:variant>
        <vt:i4>5</vt:i4>
      </vt:variant>
      <vt:variant>
        <vt:lpwstr/>
      </vt:variant>
      <vt:variant>
        <vt:lpwstr>_Toc165547433</vt:lpwstr>
      </vt:variant>
      <vt:variant>
        <vt:i4>1048628</vt:i4>
      </vt:variant>
      <vt:variant>
        <vt:i4>218</vt:i4>
      </vt:variant>
      <vt:variant>
        <vt:i4>0</vt:i4>
      </vt:variant>
      <vt:variant>
        <vt:i4>5</vt:i4>
      </vt:variant>
      <vt:variant>
        <vt:lpwstr/>
      </vt:variant>
      <vt:variant>
        <vt:lpwstr>_Toc165547432</vt:lpwstr>
      </vt:variant>
      <vt:variant>
        <vt:i4>1048628</vt:i4>
      </vt:variant>
      <vt:variant>
        <vt:i4>212</vt:i4>
      </vt:variant>
      <vt:variant>
        <vt:i4>0</vt:i4>
      </vt:variant>
      <vt:variant>
        <vt:i4>5</vt:i4>
      </vt:variant>
      <vt:variant>
        <vt:lpwstr/>
      </vt:variant>
      <vt:variant>
        <vt:lpwstr>_Toc165547431</vt:lpwstr>
      </vt:variant>
      <vt:variant>
        <vt:i4>1048628</vt:i4>
      </vt:variant>
      <vt:variant>
        <vt:i4>206</vt:i4>
      </vt:variant>
      <vt:variant>
        <vt:i4>0</vt:i4>
      </vt:variant>
      <vt:variant>
        <vt:i4>5</vt:i4>
      </vt:variant>
      <vt:variant>
        <vt:lpwstr/>
      </vt:variant>
      <vt:variant>
        <vt:lpwstr>_Toc165547430</vt:lpwstr>
      </vt:variant>
      <vt:variant>
        <vt:i4>1114164</vt:i4>
      </vt:variant>
      <vt:variant>
        <vt:i4>200</vt:i4>
      </vt:variant>
      <vt:variant>
        <vt:i4>0</vt:i4>
      </vt:variant>
      <vt:variant>
        <vt:i4>5</vt:i4>
      </vt:variant>
      <vt:variant>
        <vt:lpwstr/>
      </vt:variant>
      <vt:variant>
        <vt:lpwstr>_Toc165547429</vt:lpwstr>
      </vt:variant>
      <vt:variant>
        <vt:i4>1114164</vt:i4>
      </vt:variant>
      <vt:variant>
        <vt:i4>194</vt:i4>
      </vt:variant>
      <vt:variant>
        <vt:i4>0</vt:i4>
      </vt:variant>
      <vt:variant>
        <vt:i4>5</vt:i4>
      </vt:variant>
      <vt:variant>
        <vt:lpwstr/>
      </vt:variant>
      <vt:variant>
        <vt:lpwstr>_Toc165547428</vt:lpwstr>
      </vt:variant>
      <vt:variant>
        <vt:i4>1114164</vt:i4>
      </vt:variant>
      <vt:variant>
        <vt:i4>188</vt:i4>
      </vt:variant>
      <vt:variant>
        <vt:i4>0</vt:i4>
      </vt:variant>
      <vt:variant>
        <vt:i4>5</vt:i4>
      </vt:variant>
      <vt:variant>
        <vt:lpwstr/>
      </vt:variant>
      <vt:variant>
        <vt:lpwstr>_Toc165547427</vt:lpwstr>
      </vt:variant>
      <vt:variant>
        <vt:i4>1114164</vt:i4>
      </vt:variant>
      <vt:variant>
        <vt:i4>182</vt:i4>
      </vt:variant>
      <vt:variant>
        <vt:i4>0</vt:i4>
      </vt:variant>
      <vt:variant>
        <vt:i4>5</vt:i4>
      </vt:variant>
      <vt:variant>
        <vt:lpwstr/>
      </vt:variant>
      <vt:variant>
        <vt:lpwstr>_Toc165547426</vt:lpwstr>
      </vt:variant>
      <vt:variant>
        <vt:i4>1114164</vt:i4>
      </vt:variant>
      <vt:variant>
        <vt:i4>176</vt:i4>
      </vt:variant>
      <vt:variant>
        <vt:i4>0</vt:i4>
      </vt:variant>
      <vt:variant>
        <vt:i4>5</vt:i4>
      </vt:variant>
      <vt:variant>
        <vt:lpwstr/>
      </vt:variant>
      <vt:variant>
        <vt:lpwstr>_Toc165547425</vt:lpwstr>
      </vt:variant>
      <vt:variant>
        <vt:i4>1114164</vt:i4>
      </vt:variant>
      <vt:variant>
        <vt:i4>170</vt:i4>
      </vt:variant>
      <vt:variant>
        <vt:i4>0</vt:i4>
      </vt:variant>
      <vt:variant>
        <vt:i4>5</vt:i4>
      </vt:variant>
      <vt:variant>
        <vt:lpwstr/>
      </vt:variant>
      <vt:variant>
        <vt:lpwstr>_Toc165547424</vt:lpwstr>
      </vt:variant>
      <vt:variant>
        <vt:i4>1114164</vt:i4>
      </vt:variant>
      <vt:variant>
        <vt:i4>164</vt:i4>
      </vt:variant>
      <vt:variant>
        <vt:i4>0</vt:i4>
      </vt:variant>
      <vt:variant>
        <vt:i4>5</vt:i4>
      </vt:variant>
      <vt:variant>
        <vt:lpwstr/>
      </vt:variant>
      <vt:variant>
        <vt:lpwstr>_Toc165547423</vt:lpwstr>
      </vt:variant>
      <vt:variant>
        <vt:i4>1114164</vt:i4>
      </vt:variant>
      <vt:variant>
        <vt:i4>158</vt:i4>
      </vt:variant>
      <vt:variant>
        <vt:i4>0</vt:i4>
      </vt:variant>
      <vt:variant>
        <vt:i4>5</vt:i4>
      </vt:variant>
      <vt:variant>
        <vt:lpwstr/>
      </vt:variant>
      <vt:variant>
        <vt:lpwstr>_Toc165547422</vt:lpwstr>
      </vt:variant>
      <vt:variant>
        <vt:i4>1114164</vt:i4>
      </vt:variant>
      <vt:variant>
        <vt:i4>152</vt:i4>
      </vt:variant>
      <vt:variant>
        <vt:i4>0</vt:i4>
      </vt:variant>
      <vt:variant>
        <vt:i4>5</vt:i4>
      </vt:variant>
      <vt:variant>
        <vt:lpwstr/>
      </vt:variant>
      <vt:variant>
        <vt:lpwstr>_Toc165547421</vt:lpwstr>
      </vt:variant>
      <vt:variant>
        <vt:i4>1114164</vt:i4>
      </vt:variant>
      <vt:variant>
        <vt:i4>146</vt:i4>
      </vt:variant>
      <vt:variant>
        <vt:i4>0</vt:i4>
      </vt:variant>
      <vt:variant>
        <vt:i4>5</vt:i4>
      </vt:variant>
      <vt:variant>
        <vt:lpwstr/>
      </vt:variant>
      <vt:variant>
        <vt:lpwstr>_Toc165547420</vt:lpwstr>
      </vt:variant>
      <vt:variant>
        <vt:i4>1179700</vt:i4>
      </vt:variant>
      <vt:variant>
        <vt:i4>140</vt:i4>
      </vt:variant>
      <vt:variant>
        <vt:i4>0</vt:i4>
      </vt:variant>
      <vt:variant>
        <vt:i4>5</vt:i4>
      </vt:variant>
      <vt:variant>
        <vt:lpwstr/>
      </vt:variant>
      <vt:variant>
        <vt:lpwstr>_Toc165547419</vt:lpwstr>
      </vt:variant>
      <vt:variant>
        <vt:i4>1179700</vt:i4>
      </vt:variant>
      <vt:variant>
        <vt:i4>134</vt:i4>
      </vt:variant>
      <vt:variant>
        <vt:i4>0</vt:i4>
      </vt:variant>
      <vt:variant>
        <vt:i4>5</vt:i4>
      </vt:variant>
      <vt:variant>
        <vt:lpwstr/>
      </vt:variant>
      <vt:variant>
        <vt:lpwstr>_Toc165547418</vt:lpwstr>
      </vt:variant>
      <vt:variant>
        <vt:i4>1179700</vt:i4>
      </vt:variant>
      <vt:variant>
        <vt:i4>128</vt:i4>
      </vt:variant>
      <vt:variant>
        <vt:i4>0</vt:i4>
      </vt:variant>
      <vt:variant>
        <vt:i4>5</vt:i4>
      </vt:variant>
      <vt:variant>
        <vt:lpwstr/>
      </vt:variant>
      <vt:variant>
        <vt:lpwstr>_Toc165547417</vt:lpwstr>
      </vt:variant>
      <vt:variant>
        <vt:i4>1179700</vt:i4>
      </vt:variant>
      <vt:variant>
        <vt:i4>122</vt:i4>
      </vt:variant>
      <vt:variant>
        <vt:i4>0</vt:i4>
      </vt:variant>
      <vt:variant>
        <vt:i4>5</vt:i4>
      </vt:variant>
      <vt:variant>
        <vt:lpwstr/>
      </vt:variant>
      <vt:variant>
        <vt:lpwstr>_Toc165547416</vt:lpwstr>
      </vt:variant>
      <vt:variant>
        <vt:i4>1179700</vt:i4>
      </vt:variant>
      <vt:variant>
        <vt:i4>116</vt:i4>
      </vt:variant>
      <vt:variant>
        <vt:i4>0</vt:i4>
      </vt:variant>
      <vt:variant>
        <vt:i4>5</vt:i4>
      </vt:variant>
      <vt:variant>
        <vt:lpwstr/>
      </vt:variant>
      <vt:variant>
        <vt:lpwstr>_Toc165547415</vt:lpwstr>
      </vt:variant>
      <vt:variant>
        <vt:i4>1179700</vt:i4>
      </vt:variant>
      <vt:variant>
        <vt:i4>110</vt:i4>
      </vt:variant>
      <vt:variant>
        <vt:i4>0</vt:i4>
      </vt:variant>
      <vt:variant>
        <vt:i4>5</vt:i4>
      </vt:variant>
      <vt:variant>
        <vt:lpwstr/>
      </vt:variant>
      <vt:variant>
        <vt:lpwstr>_Toc165547414</vt:lpwstr>
      </vt:variant>
      <vt:variant>
        <vt:i4>1179700</vt:i4>
      </vt:variant>
      <vt:variant>
        <vt:i4>104</vt:i4>
      </vt:variant>
      <vt:variant>
        <vt:i4>0</vt:i4>
      </vt:variant>
      <vt:variant>
        <vt:i4>5</vt:i4>
      </vt:variant>
      <vt:variant>
        <vt:lpwstr/>
      </vt:variant>
      <vt:variant>
        <vt:lpwstr>_Toc165547413</vt:lpwstr>
      </vt:variant>
      <vt:variant>
        <vt:i4>1179700</vt:i4>
      </vt:variant>
      <vt:variant>
        <vt:i4>98</vt:i4>
      </vt:variant>
      <vt:variant>
        <vt:i4>0</vt:i4>
      </vt:variant>
      <vt:variant>
        <vt:i4>5</vt:i4>
      </vt:variant>
      <vt:variant>
        <vt:lpwstr/>
      </vt:variant>
      <vt:variant>
        <vt:lpwstr>_Toc165547412</vt:lpwstr>
      </vt:variant>
      <vt:variant>
        <vt:i4>1179700</vt:i4>
      </vt:variant>
      <vt:variant>
        <vt:i4>92</vt:i4>
      </vt:variant>
      <vt:variant>
        <vt:i4>0</vt:i4>
      </vt:variant>
      <vt:variant>
        <vt:i4>5</vt:i4>
      </vt:variant>
      <vt:variant>
        <vt:lpwstr/>
      </vt:variant>
      <vt:variant>
        <vt:lpwstr>_Toc165547411</vt:lpwstr>
      </vt:variant>
      <vt:variant>
        <vt:i4>1179700</vt:i4>
      </vt:variant>
      <vt:variant>
        <vt:i4>86</vt:i4>
      </vt:variant>
      <vt:variant>
        <vt:i4>0</vt:i4>
      </vt:variant>
      <vt:variant>
        <vt:i4>5</vt:i4>
      </vt:variant>
      <vt:variant>
        <vt:lpwstr/>
      </vt:variant>
      <vt:variant>
        <vt:lpwstr>_Toc165547410</vt:lpwstr>
      </vt:variant>
      <vt:variant>
        <vt:i4>1245236</vt:i4>
      </vt:variant>
      <vt:variant>
        <vt:i4>80</vt:i4>
      </vt:variant>
      <vt:variant>
        <vt:i4>0</vt:i4>
      </vt:variant>
      <vt:variant>
        <vt:i4>5</vt:i4>
      </vt:variant>
      <vt:variant>
        <vt:lpwstr/>
      </vt:variant>
      <vt:variant>
        <vt:lpwstr>_Toc165547409</vt:lpwstr>
      </vt:variant>
      <vt:variant>
        <vt:i4>1245236</vt:i4>
      </vt:variant>
      <vt:variant>
        <vt:i4>74</vt:i4>
      </vt:variant>
      <vt:variant>
        <vt:i4>0</vt:i4>
      </vt:variant>
      <vt:variant>
        <vt:i4>5</vt:i4>
      </vt:variant>
      <vt:variant>
        <vt:lpwstr/>
      </vt:variant>
      <vt:variant>
        <vt:lpwstr>_Toc165547408</vt:lpwstr>
      </vt:variant>
      <vt:variant>
        <vt:i4>1245236</vt:i4>
      </vt:variant>
      <vt:variant>
        <vt:i4>68</vt:i4>
      </vt:variant>
      <vt:variant>
        <vt:i4>0</vt:i4>
      </vt:variant>
      <vt:variant>
        <vt:i4>5</vt:i4>
      </vt:variant>
      <vt:variant>
        <vt:lpwstr/>
      </vt:variant>
      <vt:variant>
        <vt:lpwstr>_Toc165547407</vt:lpwstr>
      </vt:variant>
      <vt:variant>
        <vt:i4>1245236</vt:i4>
      </vt:variant>
      <vt:variant>
        <vt:i4>62</vt:i4>
      </vt:variant>
      <vt:variant>
        <vt:i4>0</vt:i4>
      </vt:variant>
      <vt:variant>
        <vt:i4>5</vt:i4>
      </vt:variant>
      <vt:variant>
        <vt:lpwstr/>
      </vt:variant>
      <vt:variant>
        <vt:lpwstr>_Toc165547406</vt:lpwstr>
      </vt:variant>
      <vt:variant>
        <vt:i4>1245236</vt:i4>
      </vt:variant>
      <vt:variant>
        <vt:i4>56</vt:i4>
      </vt:variant>
      <vt:variant>
        <vt:i4>0</vt:i4>
      </vt:variant>
      <vt:variant>
        <vt:i4>5</vt:i4>
      </vt:variant>
      <vt:variant>
        <vt:lpwstr/>
      </vt:variant>
      <vt:variant>
        <vt:lpwstr>_Toc165547405</vt:lpwstr>
      </vt:variant>
      <vt:variant>
        <vt:i4>1245236</vt:i4>
      </vt:variant>
      <vt:variant>
        <vt:i4>50</vt:i4>
      </vt:variant>
      <vt:variant>
        <vt:i4>0</vt:i4>
      </vt:variant>
      <vt:variant>
        <vt:i4>5</vt:i4>
      </vt:variant>
      <vt:variant>
        <vt:lpwstr/>
      </vt:variant>
      <vt:variant>
        <vt:lpwstr>_Toc165547404</vt:lpwstr>
      </vt:variant>
      <vt:variant>
        <vt:i4>1245236</vt:i4>
      </vt:variant>
      <vt:variant>
        <vt:i4>44</vt:i4>
      </vt:variant>
      <vt:variant>
        <vt:i4>0</vt:i4>
      </vt:variant>
      <vt:variant>
        <vt:i4>5</vt:i4>
      </vt:variant>
      <vt:variant>
        <vt:lpwstr/>
      </vt:variant>
      <vt:variant>
        <vt:lpwstr>_Toc165547403</vt:lpwstr>
      </vt:variant>
      <vt:variant>
        <vt:i4>1245236</vt:i4>
      </vt:variant>
      <vt:variant>
        <vt:i4>38</vt:i4>
      </vt:variant>
      <vt:variant>
        <vt:i4>0</vt:i4>
      </vt:variant>
      <vt:variant>
        <vt:i4>5</vt:i4>
      </vt:variant>
      <vt:variant>
        <vt:lpwstr/>
      </vt:variant>
      <vt:variant>
        <vt:lpwstr>_Toc165547402</vt:lpwstr>
      </vt:variant>
      <vt:variant>
        <vt:i4>1245236</vt:i4>
      </vt:variant>
      <vt:variant>
        <vt:i4>32</vt:i4>
      </vt:variant>
      <vt:variant>
        <vt:i4>0</vt:i4>
      </vt:variant>
      <vt:variant>
        <vt:i4>5</vt:i4>
      </vt:variant>
      <vt:variant>
        <vt:lpwstr/>
      </vt:variant>
      <vt:variant>
        <vt:lpwstr>_Toc165547401</vt:lpwstr>
      </vt:variant>
      <vt:variant>
        <vt:i4>1245236</vt:i4>
      </vt:variant>
      <vt:variant>
        <vt:i4>26</vt:i4>
      </vt:variant>
      <vt:variant>
        <vt:i4>0</vt:i4>
      </vt:variant>
      <vt:variant>
        <vt:i4>5</vt:i4>
      </vt:variant>
      <vt:variant>
        <vt:lpwstr/>
      </vt:variant>
      <vt:variant>
        <vt:lpwstr>_Toc165547400</vt:lpwstr>
      </vt:variant>
      <vt:variant>
        <vt:i4>1703987</vt:i4>
      </vt:variant>
      <vt:variant>
        <vt:i4>20</vt:i4>
      </vt:variant>
      <vt:variant>
        <vt:i4>0</vt:i4>
      </vt:variant>
      <vt:variant>
        <vt:i4>5</vt:i4>
      </vt:variant>
      <vt:variant>
        <vt:lpwstr/>
      </vt:variant>
      <vt:variant>
        <vt:lpwstr>_Toc165547399</vt:lpwstr>
      </vt:variant>
      <vt:variant>
        <vt:i4>1703987</vt:i4>
      </vt:variant>
      <vt:variant>
        <vt:i4>14</vt:i4>
      </vt:variant>
      <vt:variant>
        <vt:i4>0</vt:i4>
      </vt:variant>
      <vt:variant>
        <vt:i4>5</vt:i4>
      </vt:variant>
      <vt:variant>
        <vt:lpwstr/>
      </vt:variant>
      <vt:variant>
        <vt:lpwstr>_Toc165547398</vt:lpwstr>
      </vt:variant>
      <vt:variant>
        <vt:i4>1703987</vt:i4>
      </vt:variant>
      <vt:variant>
        <vt:i4>8</vt:i4>
      </vt:variant>
      <vt:variant>
        <vt:i4>0</vt:i4>
      </vt:variant>
      <vt:variant>
        <vt:i4>5</vt:i4>
      </vt:variant>
      <vt:variant>
        <vt:lpwstr/>
      </vt:variant>
      <vt:variant>
        <vt:lpwstr>_Toc165547397</vt:lpwstr>
      </vt:variant>
      <vt:variant>
        <vt:i4>6946933</vt:i4>
      </vt:variant>
      <vt:variant>
        <vt:i4>3</vt:i4>
      </vt:variant>
      <vt:variant>
        <vt:i4>0</vt:i4>
      </vt:variant>
      <vt:variant>
        <vt:i4>5</vt:i4>
      </vt:variant>
      <vt:variant>
        <vt:lpwstr>https://www.handbal.nl/spelregels-zaalhandbal/</vt:lpwstr>
      </vt:variant>
      <vt:variant>
        <vt:lpwstr/>
      </vt:variant>
      <vt:variant>
        <vt:i4>3735598</vt:i4>
      </vt:variant>
      <vt:variant>
        <vt:i4>0</vt:i4>
      </vt:variant>
      <vt:variant>
        <vt:i4>0</vt:i4>
      </vt:variant>
      <vt:variant>
        <vt:i4>5</vt:i4>
      </vt:variant>
      <vt:variant>
        <vt:lpwstr>https://handbal.sharepoint.com/:w:/s/NHVVerServProdOntw/EQGOXsEFFghduGyhfCwlQBABLxbi1CW4XxxF7QnaU8p0qw</vt:lpwstr>
      </vt:variant>
      <vt:variant>
        <vt:lpwstr/>
      </vt:variant>
      <vt:variant>
        <vt:i4>5832821</vt:i4>
      </vt:variant>
      <vt:variant>
        <vt:i4>12</vt:i4>
      </vt:variant>
      <vt:variant>
        <vt:i4>0</vt:i4>
      </vt:variant>
      <vt:variant>
        <vt:i4>5</vt:i4>
      </vt:variant>
      <vt:variant>
        <vt:lpwstr>mailto:d.de.ruiter@handbal.nl</vt:lpwstr>
      </vt:variant>
      <vt:variant>
        <vt:lpwstr/>
      </vt:variant>
      <vt:variant>
        <vt:i4>5832821</vt:i4>
      </vt:variant>
      <vt:variant>
        <vt:i4>9</vt:i4>
      </vt:variant>
      <vt:variant>
        <vt:i4>0</vt:i4>
      </vt:variant>
      <vt:variant>
        <vt:i4>5</vt:i4>
      </vt:variant>
      <vt:variant>
        <vt:lpwstr>mailto:d.de.ruiter@handbal.nl</vt:lpwstr>
      </vt:variant>
      <vt:variant>
        <vt:lpwstr/>
      </vt:variant>
      <vt:variant>
        <vt:i4>5832821</vt:i4>
      </vt:variant>
      <vt:variant>
        <vt:i4>6</vt:i4>
      </vt:variant>
      <vt:variant>
        <vt:i4>0</vt:i4>
      </vt:variant>
      <vt:variant>
        <vt:i4>5</vt:i4>
      </vt:variant>
      <vt:variant>
        <vt:lpwstr>mailto:d.de.ruiter@handbal.nl</vt:lpwstr>
      </vt:variant>
      <vt:variant>
        <vt:lpwstr/>
      </vt:variant>
      <vt:variant>
        <vt:i4>5832821</vt:i4>
      </vt:variant>
      <vt:variant>
        <vt:i4>3</vt:i4>
      </vt:variant>
      <vt:variant>
        <vt:i4>0</vt:i4>
      </vt:variant>
      <vt:variant>
        <vt:i4>5</vt:i4>
      </vt:variant>
      <vt:variant>
        <vt:lpwstr>mailto:d.de.ruiter@handbal.nl</vt:lpwstr>
      </vt:variant>
      <vt:variant>
        <vt:lpwstr/>
      </vt:variant>
      <vt:variant>
        <vt:i4>7798803</vt:i4>
      </vt:variant>
      <vt:variant>
        <vt:i4>0</vt:i4>
      </vt:variant>
      <vt:variant>
        <vt:i4>0</vt:i4>
      </vt:variant>
      <vt:variant>
        <vt:i4>5</vt:i4>
      </vt:variant>
      <vt:variant>
        <vt:lpwstr>mailto:j.horsman@handbal.nl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Annelies Smeets</dc:creator>
  <cp:keywords/>
  <dc:description/>
  <cp:lastModifiedBy>Annelies Smeets</cp:lastModifiedBy>
  <cp:revision>249</cp:revision>
  <dcterms:created xsi:type="dcterms:W3CDTF">2024-04-30T13:04:00Z</dcterms:created>
  <dcterms:modified xsi:type="dcterms:W3CDTF">2024-08-07T11:27:00Z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0x0101003D2DD41B192123479611BD847A90C449</vt:lpwstr>
  </property>
  <property fmtid="{D5CDD505-2E9C-101B-9397-08002B2CF9AE}" pid="3" name="MediaServiceImageTags">
    <vt:lpwstr/>
  </property>
</Properties>
</file>