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E054C" w14:textId="42BBD912" w:rsidR="009175B0" w:rsidRPr="00462B1B" w:rsidRDefault="009175B0" w:rsidP="009A2844">
      <w:pPr>
        <w:pStyle w:val="Kop3"/>
        <w:numPr>
          <w:ilvl w:val="0"/>
          <w:numId w:val="0"/>
        </w:numPr>
        <w:rPr>
          <w:rFonts w:ascii="Aptos" w:hAnsi="Aptos"/>
          <w:sz w:val="40"/>
          <w:szCs w:val="40"/>
        </w:rPr>
      </w:pPr>
      <w:bookmarkStart w:id="0" w:name="_Toc175218408"/>
      <w:r w:rsidRPr="00462B1B">
        <w:rPr>
          <w:rFonts w:ascii="Aptos" w:hAnsi="Aptos"/>
          <w:sz w:val="40"/>
          <w:szCs w:val="40"/>
        </w:rPr>
        <w:t>PVB 4.5 Samenwerken met officialteams en omgaan met externen</w:t>
      </w:r>
      <w:bookmarkEnd w:id="0"/>
    </w:p>
    <w:p w14:paraId="374DEE88" w14:textId="00161F99" w:rsidR="009175B0" w:rsidRPr="009A2844" w:rsidRDefault="009175B0" w:rsidP="002E59CE">
      <w:pPr>
        <w:keepNext/>
        <w:keepLines/>
        <w:suppressAutoHyphens/>
        <w:spacing w:after="360"/>
        <w:rPr>
          <w:rFonts w:ascii="Aptos" w:hAnsi="Aptos"/>
          <w:b/>
          <w:bCs/>
          <w:color w:val="auto"/>
          <w:sz w:val="28"/>
          <w:szCs w:val="36"/>
        </w:rPr>
      </w:pPr>
      <w:r w:rsidRPr="009A2844">
        <w:rPr>
          <w:rFonts w:ascii="Aptos" w:hAnsi="Aptos"/>
          <w:b/>
          <w:bCs/>
          <w:color w:val="auto"/>
          <w:sz w:val="28"/>
          <w:szCs w:val="36"/>
        </w:rPr>
        <w:t xml:space="preserve">Deelkwalificatie van </w:t>
      </w:r>
      <w:r w:rsidR="00E00AD5" w:rsidRPr="009A2844">
        <w:rPr>
          <w:rFonts w:ascii="Aptos" w:hAnsi="Aptos"/>
          <w:b/>
          <w:bCs/>
          <w:color w:val="auto"/>
          <w:sz w:val="28"/>
          <w:szCs w:val="36"/>
        </w:rPr>
        <w:t xml:space="preserve">Beach Handball </w:t>
      </w:r>
      <w:r w:rsidR="00ED65BA">
        <w:rPr>
          <w:rFonts w:ascii="Aptos" w:hAnsi="Aptos"/>
          <w:b/>
          <w:bCs/>
          <w:color w:val="auto"/>
          <w:sz w:val="28"/>
          <w:szCs w:val="36"/>
        </w:rPr>
        <w:t>Delegate 4</w:t>
      </w:r>
    </w:p>
    <w:p w14:paraId="43C49A8B" w14:textId="77777777" w:rsidR="009175B0" w:rsidRPr="009A2844" w:rsidRDefault="009175B0" w:rsidP="009175B0">
      <w:pPr>
        <w:keepNext/>
        <w:keepLines/>
        <w:suppressAutoHyphens/>
        <w:rPr>
          <w:rFonts w:ascii="Aptos" w:hAnsi="Aptos"/>
          <w:b/>
          <w:bCs/>
          <w:color w:val="auto"/>
          <w:sz w:val="24"/>
          <w:szCs w:val="32"/>
        </w:rPr>
      </w:pPr>
      <w:r w:rsidRPr="009A2844">
        <w:rPr>
          <w:rFonts w:ascii="Aptos" w:hAnsi="Aptos"/>
          <w:b/>
          <w:bCs/>
          <w:color w:val="auto"/>
          <w:sz w:val="24"/>
          <w:szCs w:val="32"/>
        </w:rPr>
        <w:t>Opdracht</w:t>
      </w:r>
    </w:p>
    <w:p w14:paraId="62FD3562" w14:textId="50685A75" w:rsidR="00AD00F8" w:rsidRDefault="009175B0" w:rsidP="00CC1EF4">
      <w:pPr>
        <w:suppressAutoHyphens/>
        <w:rPr>
          <w:rFonts w:ascii="Aptos" w:hAnsi="Aptos"/>
          <w:color w:val="auto"/>
        </w:rPr>
      </w:pPr>
      <w:r w:rsidRPr="009A2844">
        <w:rPr>
          <w:rFonts w:ascii="Aptos" w:hAnsi="Aptos"/>
          <w:color w:val="auto"/>
        </w:rPr>
        <w:t>De algemene opdracht voor deze PVB is: 'Werk samen met een officialteam en ga om met externen'. Met deze PVB toon je aan dat je de werkprocessen beheerst die behoren bij deze kerntaak.</w:t>
      </w:r>
    </w:p>
    <w:p w14:paraId="49F0A710" w14:textId="77777777" w:rsidR="00CC1EF4" w:rsidRPr="00CC1EF4" w:rsidRDefault="00CC1EF4" w:rsidP="00CC1EF4">
      <w:pPr>
        <w:suppressAutoHyphens/>
        <w:rPr>
          <w:rFonts w:ascii="Aptos" w:hAnsi="Aptos"/>
          <w:color w:val="auto"/>
        </w:rPr>
      </w:pPr>
    </w:p>
    <w:p w14:paraId="35C8E578" w14:textId="162D4D5A" w:rsidR="009175B0" w:rsidRPr="009A2844" w:rsidRDefault="009175B0" w:rsidP="002E59CE">
      <w:pPr>
        <w:keepNext/>
        <w:keepLines/>
        <w:suppressAutoHyphens/>
        <w:spacing w:after="240"/>
        <w:rPr>
          <w:rFonts w:ascii="Aptos" w:hAnsi="Aptos"/>
          <w:b/>
          <w:bCs/>
          <w:color w:val="auto"/>
          <w:sz w:val="24"/>
          <w:szCs w:val="32"/>
        </w:rPr>
      </w:pPr>
      <w:r w:rsidRPr="009A2844">
        <w:rPr>
          <w:rFonts w:ascii="Aptos" w:hAnsi="Aptos"/>
          <w:b/>
          <w:bCs/>
          <w:color w:val="auto"/>
          <w:sz w:val="24"/>
          <w:szCs w:val="32"/>
        </w:rPr>
        <w:t>Protocol PVB 4.5</w:t>
      </w:r>
    </w:p>
    <w:p w14:paraId="7717FC64" w14:textId="40A8C899" w:rsidR="009175B0" w:rsidRPr="009A2844" w:rsidRDefault="009175B0" w:rsidP="002E59CE">
      <w:pPr>
        <w:keepNext/>
        <w:keepLines/>
        <w:suppressAutoHyphens/>
        <w:spacing w:after="240"/>
        <w:rPr>
          <w:rFonts w:ascii="Aptos" w:hAnsi="Aptos"/>
          <w:b/>
          <w:bCs/>
          <w:color w:val="auto"/>
          <w:sz w:val="24"/>
          <w:szCs w:val="32"/>
        </w:rPr>
      </w:pPr>
      <w:r w:rsidRPr="009A2844">
        <w:rPr>
          <w:rFonts w:ascii="Aptos" w:hAnsi="Aptos"/>
          <w:b/>
          <w:bCs/>
          <w:color w:val="auto"/>
          <w:sz w:val="24"/>
          <w:szCs w:val="32"/>
        </w:rPr>
        <w:t>Samenwerken met officialteams en omgaan met externen</w:t>
      </w:r>
    </w:p>
    <w:tbl>
      <w:tblPr>
        <w:tblOverlap w:val="never"/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977"/>
        <w:gridCol w:w="992"/>
        <w:gridCol w:w="851"/>
        <w:gridCol w:w="993"/>
        <w:gridCol w:w="3413"/>
      </w:tblGrid>
      <w:tr w:rsidR="00AD00F8" w:rsidRPr="009A2844" w14:paraId="348094AB" w14:textId="77777777" w:rsidTr="008D5E08">
        <w:trPr>
          <w:trHeight w:val="23"/>
          <w:jc w:val="center"/>
        </w:trPr>
        <w:tc>
          <w:tcPr>
            <w:tcW w:w="3397" w:type="dxa"/>
            <w:gridSpan w:val="2"/>
            <w:shd w:val="clear" w:color="auto" w:fill="auto"/>
          </w:tcPr>
          <w:p w14:paraId="363718AC" w14:textId="38356392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Naam kandidaat:</w:t>
            </w:r>
          </w:p>
        </w:tc>
        <w:tc>
          <w:tcPr>
            <w:tcW w:w="6249" w:type="dxa"/>
            <w:gridSpan w:val="4"/>
            <w:shd w:val="clear" w:color="auto" w:fill="auto"/>
          </w:tcPr>
          <w:p w14:paraId="7ABA5CBE" w14:textId="77777777" w:rsidR="00804CB9" w:rsidRPr="009A2844" w:rsidRDefault="00804CB9" w:rsidP="002E59CE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Datum:</w:t>
            </w:r>
          </w:p>
          <w:p w14:paraId="5A84D231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Beoordelaar:</w:t>
            </w:r>
          </w:p>
        </w:tc>
      </w:tr>
      <w:tr w:rsidR="00AD00F8" w:rsidRPr="009A2844" w14:paraId="23046988" w14:textId="77777777" w:rsidTr="002F417B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5073C19B" w14:textId="6CD49535" w:rsidR="00AD00F8" w:rsidRPr="009A2844" w:rsidRDefault="00AD00F8" w:rsidP="002E59CE">
            <w:pPr>
              <w:suppressAutoHyphens/>
              <w:spacing w:before="40" w:after="2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Afnamecondities</w:t>
            </w:r>
          </w:p>
          <w:p w14:paraId="1CA66D0C" w14:textId="5578561A" w:rsidR="00AD00F8" w:rsidRPr="00B47649" w:rsidRDefault="00F753F5" w:rsidP="002E59CE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B47649">
              <w:rPr>
                <w:rFonts w:ascii="Aptos" w:hAnsi="Aptos"/>
                <w:color w:val="auto"/>
                <w:sz w:val="19"/>
                <w:szCs w:val="19"/>
              </w:rPr>
              <w:t>Je bent aanwezig</w:t>
            </w:r>
            <w:r w:rsidR="004F64C1" w:rsidRPr="00B47649">
              <w:rPr>
                <w:rFonts w:ascii="Aptos" w:hAnsi="Aptos"/>
                <w:color w:val="auto"/>
                <w:sz w:val="19"/>
                <w:szCs w:val="19"/>
              </w:rPr>
              <w:t xml:space="preserve"> bij een toernooi van </w:t>
            </w:r>
            <w:r w:rsidR="00673FCF" w:rsidRPr="00B47649">
              <w:rPr>
                <w:rFonts w:ascii="Aptos" w:hAnsi="Aptos"/>
                <w:color w:val="auto"/>
                <w:sz w:val="19"/>
                <w:szCs w:val="19"/>
              </w:rPr>
              <w:t xml:space="preserve">de Tour die georganiseerd wordt door de bond. </w:t>
            </w:r>
            <w:r w:rsidR="00FB6DB5" w:rsidRPr="00B47649">
              <w:rPr>
                <w:rFonts w:ascii="Aptos" w:hAnsi="Aptos"/>
                <w:color w:val="auto"/>
                <w:sz w:val="19"/>
                <w:szCs w:val="19"/>
              </w:rPr>
              <w:t xml:space="preserve">Je ondersteunt de toernooi </w:t>
            </w:r>
            <w:r w:rsidR="001024EB" w:rsidRPr="00B47649">
              <w:rPr>
                <w:rFonts w:ascii="Aptos" w:hAnsi="Aptos"/>
                <w:color w:val="auto"/>
                <w:sz w:val="19"/>
                <w:szCs w:val="19"/>
              </w:rPr>
              <w:t>organisatie</w:t>
            </w:r>
            <w:r w:rsidR="003E2FBA" w:rsidRPr="00B47649">
              <w:rPr>
                <w:rFonts w:ascii="Aptos" w:hAnsi="Aptos"/>
                <w:color w:val="auto"/>
                <w:sz w:val="19"/>
                <w:szCs w:val="19"/>
              </w:rPr>
              <w:t>, je ziet toe op het naleven van de reglementen</w:t>
            </w:r>
            <w:r w:rsidR="002F0764" w:rsidRPr="00B47649">
              <w:rPr>
                <w:rFonts w:ascii="Aptos" w:hAnsi="Aptos"/>
                <w:color w:val="auto"/>
                <w:sz w:val="19"/>
                <w:szCs w:val="19"/>
              </w:rPr>
              <w:t>,</w:t>
            </w:r>
            <w:r w:rsidR="00FB6DB5" w:rsidRPr="00B47649">
              <w:rPr>
                <w:rFonts w:ascii="Aptos" w:hAnsi="Aptos"/>
                <w:color w:val="auto"/>
                <w:sz w:val="19"/>
                <w:szCs w:val="19"/>
              </w:rPr>
              <w:t xml:space="preserve"> rapporteert </w:t>
            </w:r>
            <w:r w:rsidR="002F0764" w:rsidRPr="00B47649">
              <w:rPr>
                <w:rFonts w:ascii="Aptos" w:hAnsi="Aptos"/>
                <w:color w:val="auto"/>
                <w:sz w:val="19"/>
                <w:szCs w:val="19"/>
              </w:rPr>
              <w:t xml:space="preserve">hierover en geeft </w:t>
            </w:r>
            <w:r w:rsidR="00426C39" w:rsidRPr="00B47649">
              <w:rPr>
                <w:rFonts w:ascii="Aptos" w:hAnsi="Aptos"/>
                <w:color w:val="auto"/>
                <w:sz w:val="19"/>
                <w:szCs w:val="19"/>
              </w:rPr>
              <w:t xml:space="preserve">de </w:t>
            </w:r>
            <w:r w:rsidR="002F0764" w:rsidRPr="00B47649">
              <w:rPr>
                <w:rFonts w:ascii="Aptos" w:hAnsi="Aptos"/>
                <w:color w:val="auto"/>
                <w:sz w:val="19"/>
                <w:szCs w:val="19"/>
              </w:rPr>
              <w:t xml:space="preserve">behaalde punten </w:t>
            </w:r>
            <w:r w:rsidR="004139FF" w:rsidRPr="00B47649">
              <w:rPr>
                <w:rFonts w:ascii="Aptos" w:hAnsi="Aptos"/>
                <w:color w:val="auto"/>
                <w:sz w:val="19"/>
                <w:szCs w:val="19"/>
              </w:rPr>
              <w:t>d</w:t>
            </w:r>
            <w:r w:rsidR="005F1FED" w:rsidRPr="00B47649">
              <w:rPr>
                <w:rFonts w:ascii="Aptos" w:hAnsi="Aptos"/>
                <w:color w:val="auto"/>
                <w:sz w:val="19"/>
                <w:szCs w:val="19"/>
              </w:rPr>
              <w:t xml:space="preserve">oor aan het bondsbureau. </w:t>
            </w:r>
            <w:r w:rsidR="00AD00F8" w:rsidRPr="00B47649">
              <w:rPr>
                <w:rFonts w:ascii="Aptos" w:hAnsi="Aptos"/>
                <w:color w:val="auto"/>
                <w:sz w:val="19"/>
                <w:szCs w:val="19"/>
              </w:rPr>
              <w:t xml:space="preserve">De PVB wordt afgenomen op de locatie waar </w:t>
            </w:r>
            <w:r w:rsidR="00A115F0" w:rsidRPr="00B47649">
              <w:rPr>
                <w:rFonts w:ascii="Aptos" w:hAnsi="Aptos"/>
                <w:color w:val="auto"/>
                <w:sz w:val="19"/>
                <w:szCs w:val="19"/>
              </w:rPr>
              <w:t>het toernooi</w:t>
            </w:r>
            <w:r w:rsidR="00AD00F8" w:rsidRPr="00B47649">
              <w:rPr>
                <w:rFonts w:ascii="Aptos" w:hAnsi="Aptos"/>
                <w:color w:val="auto"/>
                <w:sz w:val="19"/>
                <w:szCs w:val="19"/>
              </w:rPr>
              <w:t xml:space="preserve"> staat gepland. Het praktijkinterview vindt plaats in een daarvoor geschikte ruimte. De praktijkbeoordeling kan alleen plaatsvinden wanneer het portfolio als voldoende is beoordeeld.</w:t>
            </w:r>
          </w:p>
          <w:p w14:paraId="43D4290E" w14:textId="02173C5F" w:rsidR="009175B0" w:rsidRPr="009A2844" w:rsidRDefault="009175B0" w:rsidP="002E59CE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Voldaan aan de afnamecondities: ja/nee*</w:t>
            </w:r>
          </w:p>
          <w:p w14:paraId="3D37DC1F" w14:textId="21251E27" w:rsidR="009175B0" w:rsidRPr="009A2844" w:rsidRDefault="009175B0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Portfolio bestaat uit</w:t>
            </w:r>
            <w:r w:rsidR="00AD00F8" w:rsidRPr="009A2844">
              <w:rPr>
                <w:rFonts w:ascii="Aptos" w:hAnsi="Aptos"/>
                <w:color w:val="auto"/>
                <w:sz w:val="19"/>
                <w:szCs w:val="19"/>
              </w:rPr>
              <w:t xml:space="preserve"> de inleveropdrachten betreffende “Samenwerken met officialteams en omgaan met externen”. </w:t>
            </w:r>
            <w:r w:rsidRPr="009A2844">
              <w:rPr>
                <w:rFonts w:ascii="Aptos" w:hAnsi="Aptos"/>
                <w:color w:val="auto"/>
                <w:sz w:val="19"/>
                <w:szCs w:val="19"/>
              </w:rPr>
              <w:t>Het portfolio is compleet: ja/nee*</w:t>
            </w:r>
            <w:r w:rsidR="00AD00F8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</w:tr>
      <w:tr w:rsidR="00AD00F8" w:rsidRPr="009A2844" w14:paraId="75FE2695" w14:textId="77777777" w:rsidTr="002F417B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7B5138D4" w14:textId="77777777" w:rsidR="009175B0" w:rsidRPr="009A2844" w:rsidRDefault="009175B0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* Bij nee gaat de PVB niet door. De beoordelaar motiveert dit bij de toelichting.</w:t>
            </w:r>
          </w:p>
        </w:tc>
      </w:tr>
      <w:tr w:rsidR="00AD00F8" w:rsidRPr="009A2844" w14:paraId="53158A40" w14:textId="77777777" w:rsidTr="002F417B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321B0EDA" w14:textId="77777777" w:rsidR="009175B0" w:rsidRPr="009A2844" w:rsidRDefault="009175B0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Toelichting</w:t>
            </w:r>
          </w:p>
        </w:tc>
      </w:tr>
      <w:tr w:rsidR="00AD00F8" w:rsidRPr="009A2844" w14:paraId="5DAF0D47" w14:textId="77777777" w:rsidTr="002F417B">
        <w:trPr>
          <w:trHeight w:val="23"/>
          <w:jc w:val="center"/>
        </w:trPr>
        <w:tc>
          <w:tcPr>
            <w:tcW w:w="9646" w:type="dxa"/>
            <w:gridSpan w:val="6"/>
            <w:shd w:val="clear" w:color="auto" w:fill="0C4BA0"/>
          </w:tcPr>
          <w:p w14:paraId="23F734BD" w14:textId="77777777" w:rsidR="009175B0" w:rsidRPr="009A2844" w:rsidRDefault="009175B0" w:rsidP="00AC2E00">
            <w:pPr>
              <w:suppressAutoHyphens/>
              <w:spacing w:before="120" w:after="40"/>
              <w:ind w:left="57" w:right="57"/>
              <w:rPr>
                <w:rFonts w:ascii="Aptos" w:hAnsi="Aptos"/>
                <w:b/>
                <w:bCs/>
                <w:color w:val="FFFFFF" w:themeColor="background1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FFFFFF" w:themeColor="background1"/>
                <w:sz w:val="19"/>
                <w:szCs w:val="19"/>
              </w:rPr>
              <w:t>Werkproces 4.5.1 Werkt samen met officialteams</w:t>
            </w:r>
          </w:p>
        </w:tc>
      </w:tr>
      <w:tr w:rsidR="00AD00F8" w:rsidRPr="009A2844" w14:paraId="3EE01A68" w14:textId="77777777" w:rsidTr="002F417B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1F9D35BC" w14:textId="77777777" w:rsidR="009175B0" w:rsidRPr="009A2844" w:rsidRDefault="009175B0" w:rsidP="00AC2E00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Het resultaat van dit werkproces is:</w:t>
            </w:r>
          </w:p>
          <w:p w14:paraId="6D233813" w14:textId="0C8D84FF" w:rsidR="009175B0" w:rsidRPr="009A2844" w:rsidRDefault="009175B0" w:rsidP="004A10BB">
            <w:pPr>
              <w:pStyle w:val="Lijstalinea"/>
              <w:numPr>
                <w:ilvl w:val="0"/>
                <w:numId w:val="12"/>
              </w:numPr>
              <w:suppressAutoHyphens/>
              <w:spacing w:before="40" w:after="240"/>
              <w:ind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Een effectief functionerend officialteam.</w:t>
            </w:r>
          </w:p>
          <w:p w14:paraId="7B2B1561" w14:textId="1C7F33C6" w:rsidR="009175B0" w:rsidRPr="009A2844" w:rsidRDefault="009175B0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De kandidaat heeft laten zien dat hij dit werkproces beheerst: ja/nee</w:t>
            </w:r>
            <w:r w:rsidR="000A6652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</w:tr>
      <w:tr w:rsidR="00AD00F8" w:rsidRPr="009A2844" w14:paraId="74EF7C13" w14:textId="77777777" w:rsidTr="008D5E08">
        <w:tblPrEx>
          <w:jc w:val="right"/>
        </w:tblPrEx>
        <w:trPr>
          <w:trHeight w:val="23"/>
          <w:jc w:val="right"/>
        </w:trPr>
        <w:tc>
          <w:tcPr>
            <w:tcW w:w="3397" w:type="dxa"/>
            <w:gridSpan w:val="2"/>
            <w:shd w:val="clear" w:color="auto" w:fill="auto"/>
          </w:tcPr>
          <w:p w14:paraId="7AF725EC" w14:textId="41289FA8" w:rsidR="00804CB9" w:rsidRPr="009A2844" w:rsidRDefault="00A115F0" w:rsidP="006A4211">
            <w:pPr>
              <w:suppressAutoHyphens/>
              <w:spacing w:before="40" w:after="40"/>
              <w:ind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Beoordelingscriteria</w:t>
            </w:r>
          </w:p>
        </w:tc>
        <w:tc>
          <w:tcPr>
            <w:tcW w:w="992" w:type="dxa"/>
            <w:shd w:val="clear" w:color="auto" w:fill="auto"/>
          </w:tcPr>
          <w:p w14:paraId="7676D933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Portfolio</w:t>
            </w:r>
          </w:p>
        </w:tc>
        <w:tc>
          <w:tcPr>
            <w:tcW w:w="851" w:type="dxa"/>
            <w:shd w:val="clear" w:color="auto" w:fill="auto"/>
          </w:tcPr>
          <w:p w14:paraId="48776D24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Praktijk</w:t>
            </w:r>
          </w:p>
        </w:tc>
        <w:tc>
          <w:tcPr>
            <w:tcW w:w="993" w:type="dxa"/>
            <w:shd w:val="clear" w:color="auto" w:fill="auto"/>
          </w:tcPr>
          <w:p w14:paraId="28A2E269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Interview</w:t>
            </w:r>
          </w:p>
        </w:tc>
        <w:tc>
          <w:tcPr>
            <w:tcW w:w="3413" w:type="dxa"/>
            <w:shd w:val="clear" w:color="auto" w:fill="auto"/>
          </w:tcPr>
          <w:p w14:paraId="0BD491F1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Toelichting</w:t>
            </w:r>
          </w:p>
        </w:tc>
      </w:tr>
      <w:tr w:rsidR="00804CB9" w:rsidRPr="009A2844" w14:paraId="6FF59F21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3661DE79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63A0A7DD" w14:textId="4936AF14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Zorgt dat officialteams</w:t>
            </w:r>
            <w:r w:rsidR="00AD00F8" w:rsidRPr="009A2844">
              <w:rPr>
                <w:rFonts w:ascii="Aptos" w:hAnsi="Aptos"/>
                <w:color w:val="auto"/>
                <w:sz w:val="19"/>
                <w:szCs w:val="19"/>
              </w:rPr>
              <w:t xml:space="preserve"> en externen</w:t>
            </w:r>
            <w:r w:rsidRPr="009A2844">
              <w:rPr>
                <w:rFonts w:ascii="Aptos" w:hAnsi="Aptos"/>
                <w:color w:val="auto"/>
                <w:sz w:val="19"/>
                <w:szCs w:val="19"/>
              </w:rPr>
              <w:t xml:space="preserve"> op de hoogte zijn van de aard en belangen van de wedstrijd</w:t>
            </w:r>
            <w:r w:rsidR="00557E67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F894C06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2554B64F" w14:textId="3E8C1834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3DE2B331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3D012502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62A72028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3CE6BA49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7A8561C0" w14:textId="51E76104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 xml:space="preserve">Zorgt dat officialteams </w:t>
            </w:r>
            <w:r w:rsidR="00AD00F8" w:rsidRPr="009A2844">
              <w:rPr>
                <w:rFonts w:ascii="Aptos" w:hAnsi="Aptos"/>
                <w:color w:val="auto"/>
                <w:sz w:val="19"/>
                <w:szCs w:val="19"/>
              </w:rPr>
              <w:t xml:space="preserve">en externen </w:t>
            </w:r>
            <w:r w:rsidRPr="009A2844">
              <w:rPr>
                <w:rFonts w:ascii="Aptos" w:hAnsi="Aptos"/>
                <w:color w:val="auto"/>
                <w:sz w:val="19"/>
                <w:szCs w:val="19"/>
              </w:rPr>
              <w:t>goed zijn voorbereid op hun taak</w:t>
            </w:r>
            <w:r w:rsidR="00557E67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0C77805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6A03FDC8" w14:textId="4C00ABB1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362BC563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484037BD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62592863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408977D9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74C78716" w14:textId="3481AC9F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Faciliteert officialteams</w:t>
            </w:r>
            <w:r w:rsidR="00AD00F8" w:rsidRPr="009A2844">
              <w:rPr>
                <w:rFonts w:ascii="Aptos" w:hAnsi="Aptos"/>
                <w:color w:val="auto"/>
                <w:sz w:val="19"/>
                <w:szCs w:val="19"/>
              </w:rPr>
              <w:t xml:space="preserve"> en externen</w:t>
            </w:r>
            <w:r w:rsidRPr="009A2844">
              <w:rPr>
                <w:rFonts w:ascii="Aptos" w:hAnsi="Aptos"/>
                <w:color w:val="auto"/>
                <w:sz w:val="19"/>
                <w:szCs w:val="19"/>
              </w:rPr>
              <w:t xml:space="preserve"> in de uitvoering van hun taken</w:t>
            </w:r>
            <w:r w:rsidR="00557E67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57B50AA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25964D3B" w14:textId="1F91BFE4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121D9C30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14FDA96B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7F07FC3C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116F58DA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7B05279" w14:textId="6DC82541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 xml:space="preserve">Helpt en ondersteunt officialteams </w:t>
            </w:r>
            <w:r w:rsidR="00AD00F8" w:rsidRPr="009A2844">
              <w:rPr>
                <w:rFonts w:ascii="Aptos" w:hAnsi="Aptos"/>
                <w:color w:val="auto"/>
                <w:sz w:val="19"/>
                <w:szCs w:val="19"/>
              </w:rPr>
              <w:t xml:space="preserve">en externen </w:t>
            </w:r>
            <w:r w:rsidRPr="009A2844">
              <w:rPr>
                <w:rFonts w:ascii="Aptos" w:hAnsi="Aptos"/>
                <w:color w:val="auto"/>
                <w:sz w:val="19"/>
                <w:szCs w:val="19"/>
              </w:rPr>
              <w:t>bij het oplossen van complexe zaken</w:t>
            </w:r>
            <w:r w:rsidR="00557E67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C8DA6B6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4258DD66" w14:textId="421AE345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66326C31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376D8159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6126BED6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70647FE2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5A8AE521" w14:textId="324A121F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 xml:space="preserve">Ondersteunt officialteams </w:t>
            </w:r>
            <w:r w:rsidR="00AD00F8" w:rsidRPr="009A2844">
              <w:rPr>
                <w:rFonts w:ascii="Aptos" w:hAnsi="Aptos"/>
                <w:color w:val="auto"/>
                <w:sz w:val="19"/>
                <w:szCs w:val="19"/>
              </w:rPr>
              <w:t xml:space="preserve">en externen </w:t>
            </w:r>
            <w:r w:rsidRPr="009A2844">
              <w:rPr>
                <w:rFonts w:ascii="Aptos" w:hAnsi="Aptos"/>
                <w:color w:val="auto"/>
                <w:sz w:val="19"/>
                <w:szCs w:val="19"/>
              </w:rPr>
              <w:t>bij de toepassing van regels en/of reglementen</w:t>
            </w:r>
            <w:r w:rsidR="00557E67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83B0648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1D850FB6" w14:textId="638F36ED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14B8821A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0563CFC7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9175B0" w:rsidRPr="009A2844" w14:paraId="4BE791B1" w14:textId="77777777" w:rsidTr="002F417B">
        <w:trPr>
          <w:trHeight w:val="23"/>
          <w:jc w:val="center"/>
        </w:trPr>
        <w:tc>
          <w:tcPr>
            <w:tcW w:w="9646" w:type="dxa"/>
            <w:gridSpan w:val="6"/>
            <w:shd w:val="clear" w:color="auto" w:fill="0C4BA0"/>
          </w:tcPr>
          <w:p w14:paraId="267404C4" w14:textId="77777777" w:rsidR="009175B0" w:rsidRPr="009A2844" w:rsidRDefault="009175B0" w:rsidP="0080311C">
            <w:pPr>
              <w:suppressAutoHyphens/>
              <w:spacing w:before="120" w:after="40"/>
              <w:ind w:left="57" w:right="57"/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  <w:lastRenderedPageBreak/>
              <w:t>Werkproces 4.5.2 Geeft leiding aan officials</w:t>
            </w:r>
          </w:p>
        </w:tc>
      </w:tr>
      <w:tr w:rsidR="009175B0" w:rsidRPr="009A2844" w14:paraId="0AA4F000" w14:textId="77777777" w:rsidTr="002F417B">
        <w:trPr>
          <w:trHeight w:val="23"/>
          <w:jc w:val="center"/>
        </w:trPr>
        <w:tc>
          <w:tcPr>
            <w:tcW w:w="9646" w:type="dxa"/>
            <w:gridSpan w:val="6"/>
            <w:shd w:val="clear" w:color="auto" w:fill="auto"/>
          </w:tcPr>
          <w:p w14:paraId="0DCD1FE0" w14:textId="77777777" w:rsidR="009175B0" w:rsidRPr="009A2844" w:rsidRDefault="009175B0" w:rsidP="0080311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Het resultaat van dit werkproces is:</w:t>
            </w:r>
          </w:p>
          <w:p w14:paraId="114C8F6C" w14:textId="323C30AF" w:rsidR="009175B0" w:rsidRPr="009A2844" w:rsidRDefault="009175B0" w:rsidP="004A10BB">
            <w:pPr>
              <w:pStyle w:val="Lijstalinea"/>
              <w:numPr>
                <w:ilvl w:val="0"/>
                <w:numId w:val="13"/>
              </w:numPr>
              <w:suppressAutoHyphens/>
              <w:spacing w:before="40" w:after="240"/>
              <w:ind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De gekozen leiderschapsstijl draagt positief bij aan een effectief functionerend.</w:t>
            </w:r>
          </w:p>
          <w:p w14:paraId="4126DACE" w14:textId="59AB48D1" w:rsidR="009175B0" w:rsidRPr="009A2844" w:rsidRDefault="009175B0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De kandidaat heeft laten zien dat hij dit werkproces beheerst: ja/nee</w:t>
            </w:r>
            <w:r w:rsidR="000A6652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</w:tr>
      <w:tr w:rsidR="00804CB9" w:rsidRPr="009A2844" w14:paraId="62FABD62" w14:textId="77777777" w:rsidTr="008D5E08">
        <w:tblPrEx>
          <w:jc w:val="right"/>
        </w:tblPrEx>
        <w:trPr>
          <w:trHeight w:val="23"/>
          <w:jc w:val="right"/>
        </w:trPr>
        <w:tc>
          <w:tcPr>
            <w:tcW w:w="3397" w:type="dxa"/>
            <w:gridSpan w:val="2"/>
            <w:shd w:val="clear" w:color="auto" w:fill="auto"/>
          </w:tcPr>
          <w:p w14:paraId="6CFBEA36" w14:textId="0C3A5891" w:rsidR="00804CB9" w:rsidRPr="009A2844" w:rsidRDefault="00F152B5" w:rsidP="006A4211">
            <w:pPr>
              <w:suppressAutoHyphens/>
              <w:spacing w:before="40" w:after="40"/>
              <w:ind w:right="57"/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  <w:t>Beoordelingscriteria</w:t>
            </w:r>
          </w:p>
        </w:tc>
        <w:tc>
          <w:tcPr>
            <w:tcW w:w="992" w:type="dxa"/>
            <w:shd w:val="clear" w:color="auto" w:fill="auto"/>
          </w:tcPr>
          <w:p w14:paraId="17550478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EE2A25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Portfolio</w:t>
            </w:r>
          </w:p>
        </w:tc>
        <w:tc>
          <w:tcPr>
            <w:tcW w:w="851" w:type="dxa"/>
            <w:shd w:val="clear" w:color="auto" w:fill="auto"/>
          </w:tcPr>
          <w:p w14:paraId="339923F8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EE2A25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Praktijk</w:t>
            </w:r>
          </w:p>
        </w:tc>
        <w:tc>
          <w:tcPr>
            <w:tcW w:w="993" w:type="dxa"/>
            <w:shd w:val="clear" w:color="auto" w:fill="auto"/>
          </w:tcPr>
          <w:p w14:paraId="1505B9A9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  <w:t>Interview</w:t>
            </w:r>
          </w:p>
        </w:tc>
        <w:tc>
          <w:tcPr>
            <w:tcW w:w="3413" w:type="dxa"/>
            <w:shd w:val="clear" w:color="auto" w:fill="auto"/>
          </w:tcPr>
          <w:p w14:paraId="17B056B3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EE2A25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Toelichting</w:t>
            </w:r>
          </w:p>
        </w:tc>
      </w:tr>
      <w:tr w:rsidR="00804CB9" w:rsidRPr="009A2844" w14:paraId="2164B547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7497D756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002CE5F2" w14:textId="0291FC78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Kiest geschikte positie voor optimale aansturing</w:t>
            </w:r>
            <w:r w:rsidR="00557E67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0C4BA0"/>
          </w:tcPr>
          <w:p w14:paraId="12C7A2CF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557E3760" w14:textId="55755EEE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0C4BA0"/>
          </w:tcPr>
          <w:p w14:paraId="661F3C22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5752DFE8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6F78DDE5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2F8B3125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09E935CE" w14:textId="0C5B4593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Kiest een passende leiderschapsstijl voor het aansturen</w:t>
            </w:r>
            <w:r w:rsidR="00557E67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0C4BA0"/>
          </w:tcPr>
          <w:p w14:paraId="19FFE818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52C1DFC0" w14:textId="13D2D346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0C4BA0"/>
          </w:tcPr>
          <w:p w14:paraId="72B1A043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235E308A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5587088C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0AE58A23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14:paraId="22F12294" w14:textId="2488E0EF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Handelt methodisch volgens de gekozen leiderschapsstijl</w:t>
            </w:r>
            <w:r w:rsidR="00557E67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86C084B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17C854A5" w14:textId="525B6CDC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7B63FF5A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46480F7D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7249D71C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385FD068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14:paraId="4ECAEEB0" w14:textId="322A0412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Verifieert waarneming door het stellen van vragen</w:t>
            </w:r>
            <w:r w:rsidR="00557E67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0C4BA0"/>
          </w:tcPr>
          <w:p w14:paraId="1A6EBF8F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5A33A5A9" w14:textId="4F9B789B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0A67286D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3286A3E2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30D53E7C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78228DD3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14:paraId="60A7D11C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Stimuleert zelfreflectie van de official door het stellen van vragen.</w:t>
            </w:r>
          </w:p>
        </w:tc>
        <w:tc>
          <w:tcPr>
            <w:tcW w:w="992" w:type="dxa"/>
            <w:shd w:val="clear" w:color="auto" w:fill="0C4BA0"/>
          </w:tcPr>
          <w:p w14:paraId="6008091D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210E09F2" w14:textId="257A4DD1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32A05C89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4D0AC285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66363695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7FCAF089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14:paraId="277AC1A4" w14:textId="10EAF8D0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Geeft feedback op grond van waargenomen gedrag</w:t>
            </w:r>
            <w:r w:rsidR="00557E67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0C4BA0"/>
          </w:tcPr>
          <w:p w14:paraId="5D4371F8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2B636C73" w14:textId="20FB2191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20443047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72FCC59E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0651F4C3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48D8D974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14:paraId="421B237D" w14:textId="215807F9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Geeft adviezen ter verbetering</w:t>
            </w:r>
            <w:r w:rsidR="00557E67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0C4BA0"/>
          </w:tcPr>
          <w:p w14:paraId="14ED54BC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262D3EEA" w14:textId="38C91311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30D35BF1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377B0A96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9175B0" w:rsidRPr="009A2844" w14:paraId="2548F258" w14:textId="77777777" w:rsidTr="002F417B">
        <w:trPr>
          <w:trHeight w:val="23"/>
          <w:jc w:val="center"/>
        </w:trPr>
        <w:tc>
          <w:tcPr>
            <w:tcW w:w="9646" w:type="dxa"/>
            <w:gridSpan w:val="6"/>
            <w:shd w:val="clear" w:color="auto" w:fill="0C4BA0"/>
          </w:tcPr>
          <w:p w14:paraId="3D05DF01" w14:textId="6CFDA08B" w:rsidR="009175B0" w:rsidRPr="009A2844" w:rsidRDefault="00117926" w:rsidP="009674BC">
            <w:pPr>
              <w:suppressAutoHyphens/>
              <w:spacing w:before="120" w:after="40"/>
              <w:ind w:left="57" w:right="57"/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</w:pPr>
            <w:r w:rsidRPr="009A2844">
              <w:rPr>
                <w:rFonts w:ascii="Aptos" w:hAnsi="Aptos"/>
              </w:rPr>
              <w:br w:type="page"/>
            </w:r>
            <w:r w:rsidR="009175B0" w:rsidRPr="009A2844">
              <w:rPr>
                <w:rFonts w:ascii="Aptos" w:hAnsi="Aptos"/>
                <w:b/>
                <w:bCs/>
                <w:color w:val="FFFFFF"/>
                <w:sz w:val="19"/>
                <w:szCs w:val="19"/>
              </w:rPr>
              <w:t>Werkproces 4.5.3 Evalueert en reflecteert op eigen handelen</w:t>
            </w:r>
          </w:p>
        </w:tc>
      </w:tr>
      <w:tr w:rsidR="009175B0" w:rsidRPr="009A2844" w14:paraId="3FC82E11" w14:textId="77777777" w:rsidTr="002F417B">
        <w:trPr>
          <w:trHeight w:val="276"/>
          <w:jc w:val="center"/>
        </w:trPr>
        <w:tc>
          <w:tcPr>
            <w:tcW w:w="9646" w:type="dxa"/>
            <w:gridSpan w:val="6"/>
            <w:vMerge w:val="restart"/>
            <w:shd w:val="clear" w:color="auto" w:fill="auto"/>
          </w:tcPr>
          <w:p w14:paraId="7A85F0A8" w14:textId="77777777" w:rsidR="009175B0" w:rsidRPr="009A2844" w:rsidRDefault="009175B0" w:rsidP="009674BC">
            <w:pPr>
              <w:suppressAutoHyphens/>
              <w:spacing w:before="40" w:after="2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Het resultaat van dit werkproces is:</w:t>
            </w:r>
          </w:p>
          <w:p w14:paraId="7F6E634D" w14:textId="77777777" w:rsidR="009175B0" w:rsidRPr="009A2844" w:rsidRDefault="009175B0" w:rsidP="004A10BB">
            <w:pPr>
              <w:numPr>
                <w:ilvl w:val="0"/>
                <w:numId w:val="14"/>
              </w:numPr>
              <w:suppressAutoHyphens/>
              <w:spacing w:before="40" w:after="240"/>
              <w:ind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De evaluatie is positief en constructief.</w:t>
            </w:r>
          </w:p>
          <w:p w14:paraId="48E46DFE" w14:textId="77777777" w:rsidR="009175B0" w:rsidRPr="009A2844" w:rsidRDefault="009175B0" w:rsidP="004A10BB">
            <w:pPr>
              <w:numPr>
                <w:ilvl w:val="0"/>
                <w:numId w:val="14"/>
              </w:numPr>
              <w:suppressAutoHyphens/>
              <w:spacing w:before="40" w:after="240"/>
              <w:ind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De feedback en zelfreflectie hebben geleid tot inzicht in de eigen bekwaamheden en ontwikkelpunten.</w:t>
            </w:r>
          </w:p>
          <w:p w14:paraId="7E5C8E33" w14:textId="6CFAE5C0" w:rsidR="009175B0" w:rsidRPr="009A2844" w:rsidRDefault="009175B0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De kandidaat heeft laten zien dat hij dit werkproces beheerst: ja/nee</w:t>
            </w:r>
            <w:r w:rsidR="000A6652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</w:tr>
      <w:tr w:rsidR="009175B0" w:rsidRPr="009A2844" w14:paraId="697590EA" w14:textId="77777777" w:rsidTr="002F417B">
        <w:trPr>
          <w:trHeight w:val="312"/>
          <w:jc w:val="center"/>
        </w:trPr>
        <w:tc>
          <w:tcPr>
            <w:tcW w:w="9646" w:type="dxa"/>
            <w:gridSpan w:val="6"/>
            <w:vMerge/>
            <w:shd w:val="clear" w:color="auto" w:fill="auto"/>
          </w:tcPr>
          <w:p w14:paraId="7D9C1F9C" w14:textId="77777777" w:rsidR="009175B0" w:rsidRPr="009A2844" w:rsidRDefault="009175B0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175B0" w:rsidRPr="009A2844" w14:paraId="25BDB128" w14:textId="77777777" w:rsidTr="002F417B">
        <w:trPr>
          <w:trHeight w:val="312"/>
          <w:jc w:val="center"/>
        </w:trPr>
        <w:tc>
          <w:tcPr>
            <w:tcW w:w="9646" w:type="dxa"/>
            <w:gridSpan w:val="6"/>
            <w:vMerge/>
            <w:shd w:val="clear" w:color="auto" w:fill="auto"/>
          </w:tcPr>
          <w:p w14:paraId="5E455AEA" w14:textId="77777777" w:rsidR="009175B0" w:rsidRPr="009A2844" w:rsidRDefault="009175B0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9175B0" w:rsidRPr="009A2844" w14:paraId="73F2009F" w14:textId="77777777" w:rsidTr="002F417B">
        <w:trPr>
          <w:trHeight w:val="312"/>
          <w:jc w:val="center"/>
        </w:trPr>
        <w:tc>
          <w:tcPr>
            <w:tcW w:w="9646" w:type="dxa"/>
            <w:gridSpan w:val="6"/>
            <w:vMerge/>
            <w:shd w:val="clear" w:color="auto" w:fill="auto"/>
          </w:tcPr>
          <w:p w14:paraId="7941FF74" w14:textId="77777777" w:rsidR="009175B0" w:rsidRPr="009A2844" w:rsidRDefault="009175B0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</w:p>
        </w:tc>
      </w:tr>
      <w:tr w:rsidR="00804CB9" w:rsidRPr="009A2844" w14:paraId="69D4EF4A" w14:textId="77777777" w:rsidTr="008D5E08">
        <w:tblPrEx>
          <w:jc w:val="right"/>
        </w:tblPrEx>
        <w:trPr>
          <w:trHeight w:val="23"/>
          <w:jc w:val="right"/>
        </w:trPr>
        <w:tc>
          <w:tcPr>
            <w:tcW w:w="3397" w:type="dxa"/>
            <w:gridSpan w:val="2"/>
            <w:shd w:val="clear" w:color="auto" w:fill="auto"/>
          </w:tcPr>
          <w:p w14:paraId="64E9C78B" w14:textId="63B64479" w:rsidR="00804CB9" w:rsidRPr="009A2844" w:rsidRDefault="00D63EF5" w:rsidP="006A4211">
            <w:pPr>
              <w:suppressAutoHyphens/>
              <w:spacing w:before="40" w:after="40"/>
              <w:ind w:right="57"/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  <w:t>Beoordelingscriteria</w:t>
            </w:r>
          </w:p>
        </w:tc>
        <w:tc>
          <w:tcPr>
            <w:tcW w:w="992" w:type="dxa"/>
            <w:shd w:val="clear" w:color="auto" w:fill="auto"/>
          </w:tcPr>
          <w:p w14:paraId="779916DB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EE2A25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Portfolio</w:t>
            </w:r>
          </w:p>
        </w:tc>
        <w:tc>
          <w:tcPr>
            <w:tcW w:w="851" w:type="dxa"/>
            <w:shd w:val="clear" w:color="auto" w:fill="auto"/>
          </w:tcPr>
          <w:p w14:paraId="470EB6F6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EE2A25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Praktijk</w:t>
            </w:r>
          </w:p>
        </w:tc>
        <w:tc>
          <w:tcPr>
            <w:tcW w:w="993" w:type="dxa"/>
            <w:shd w:val="clear" w:color="auto" w:fill="auto"/>
          </w:tcPr>
          <w:p w14:paraId="1A8DC852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231F20"/>
                <w:sz w:val="19"/>
                <w:szCs w:val="19"/>
              </w:rPr>
              <w:t>Interview</w:t>
            </w:r>
          </w:p>
        </w:tc>
        <w:tc>
          <w:tcPr>
            <w:tcW w:w="3413" w:type="dxa"/>
            <w:shd w:val="clear" w:color="auto" w:fill="auto"/>
          </w:tcPr>
          <w:p w14:paraId="4C4ABA2B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color w:val="auto"/>
                <w:sz w:val="19"/>
                <w:szCs w:val="19"/>
              </w:rPr>
              <w:t>Toelichting</w:t>
            </w:r>
          </w:p>
        </w:tc>
      </w:tr>
      <w:tr w:rsidR="00804CB9" w:rsidRPr="009A2844" w14:paraId="460A9B7A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260EBACA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14:paraId="1E20A7EF" w14:textId="44E4ACC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Evalueert samen met officialteams</w:t>
            </w:r>
            <w:r w:rsidR="008B01E5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8099949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65D7396A" w14:textId="09150FBE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0CC27D30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1C496093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3C3DF974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1FFB7A61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14:paraId="0D9293AA" w14:textId="13C535D9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Participeert in de evaluatie gericht op het doel en het proces</w:t>
            </w:r>
            <w:r w:rsidR="008B01E5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99E28E3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4B378B9E" w14:textId="6F20D52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2CF40258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280AAA8F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341C7B4D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3097B840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14:paraId="47843250" w14:textId="0FAF7A5C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Vraagt feedback</w:t>
            </w:r>
            <w:r w:rsidR="008B01E5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5FE7187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358AF058" w14:textId="6ED394C0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2E332C2C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7C326368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555AAB4F" w14:textId="77777777" w:rsidTr="008D5E08">
        <w:trPr>
          <w:trHeight w:val="23"/>
          <w:jc w:val="center"/>
        </w:trPr>
        <w:tc>
          <w:tcPr>
            <w:tcW w:w="420" w:type="dxa"/>
            <w:shd w:val="clear" w:color="auto" w:fill="auto"/>
          </w:tcPr>
          <w:p w14:paraId="43B30FD1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14:paraId="47728C68" w14:textId="59F5DB8F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color w:val="auto"/>
                <w:sz w:val="19"/>
                <w:szCs w:val="19"/>
              </w:rPr>
            </w:pPr>
            <w:r w:rsidRPr="009A2844">
              <w:rPr>
                <w:rFonts w:ascii="Aptos" w:hAnsi="Aptos"/>
                <w:color w:val="auto"/>
                <w:sz w:val="19"/>
                <w:szCs w:val="19"/>
              </w:rPr>
              <w:t>Reflecteert op het eigen handelen</w:t>
            </w:r>
            <w:r w:rsidR="008B01E5" w:rsidRPr="009A2844">
              <w:rPr>
                <w:rFonts w:ascii="Aptos" w:hAnsi="Aptos"/>
                <w:color w:val="auto"/>
                <w:sz w:val="19"/>
                <w:szCs w:val="19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E00862F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</w:tcPr>
          <w:p w14:paraId="10815690" w14:textId="68E96CD1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993" w:type="dxa"/>
            <w:shd w:val="clear" w:color="auto" w:fill="auto"/>
          </w:tcPr>
          <w:p w14:paraId="4CE2918D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  <w:tc>
          <w:tcPr>
            <w:tcW w:w="3413" w:type="dxa"/>
            <w:shd w:val="clear" w:color="auto" w:fill="auto"/>
          </w:tcPr>
          <w:p w14:paraId="2AF6B3C1" w14:textId="77777777" w:rsidR="00804CB9" w:rsidRPr="009A2844" w:rsidRDefault="00804CB9" w:rsidP="002E59CE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3D64C003" w14:textId="77777777" w:rsidTr="002F417B">
        <w:tblPrEx>
          <w:jc w:val="right"/>
        </w:tblPrEx>
        <w:trPr>
          <w:trHeight w:val="23"/>
          <w:jc w:val="right"/>
        </w:trPr>
        <w:tc>
          <w:tcPr>
            <w:tcW w:w="9646" w:type="dxa"/>
            <w:gridSpan w:val="6"/>
            <w:shd w:val="clear" w:color="auto" w:fill="auto"/>
          </w:tcPr>
          <w:p w14:paraId="2FDC9C4B" w14:textId="303BB4E8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b/>
                <w:bCs/>
                <w:sz w:val="19"/>
                <w:szCs w:val="19"/>
              </w:rPr>
            </w:pPr>
            <w:r w:rsidRPr="009A2844">
              <w:rPr>
                <w:rFonts w:ascii="Aptos" w:hAnsi="Aptos"/>
                <w:b/>
                <w:bCs/>
                <w:sz w:val="19"/>
                <w:szCs w:val="19"/>
              </w:rPr>
              <w:t>Resultaat van de portfolio- en praktijkbeoordeling</w:t>
            </w:r>
          </w:p>
        </w:tc>
      </w:tr>
      <w:tr w:rsidR="00804CB9" w:rsidRPr="009A2844" w14:paraId="497C0135" w14:textId="77777777" w:rsidTr="002F417B">
        <w:tblPrEx>
          <w:jc w:val="right"/>
        </w:tblPrEx>
        <w:trPr>
          <w:trHeight w:val="23"/>
          <w:jc w:val="right"/>
        </w:trPr>
        <w:tc>
          <w:tcPr>
            <w:tcW w:w="9646" w:type="dxa"/>
            <w:gridSpan w:val="6"/>
            <w:shd w:val="clear" w:color="auto" w:fill="auto"/>
          </w:tcPr>
          <w:p w14:paraId="5D2719F7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  <w:r w:rsidRPr="009A2844">
              <w:rPr>
                <w:rFonts w:ascii="Aptos" w:hAnsi="Aptos"/>
                <w:sz w:val="19"/>
                <w:szCs w:val="19"/>
              </w:rPr>
              <w:t>Toelichting</w:t>
            </w:r>
          </w:p>
          <w:p w14:paraId="401C01A1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  <w:p w14:paraId="0D7762B8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  <w:p w14:paraId="3812EF88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</w:p>
        </w:tc>
      </w:tr>
      <w:tr w:rsidR="00804CB9" w:rsidRPr="009A2844" w14:paraId="06E5465E" w14:textId="77777777" w:rsidTr="002F417B">
        <w:tblPrEx>
          <w:jc w:val="right"/>
        </w:tblPrEx>
        <w:trPr>
          <w:trHeight w:val="23"/>
          <w:jc w:val="right"/>
        </w:trPr>
        <w:tc>
          <w:tcPr>
            <w:tcW w:w="9646" w:type="dxa"/>
            <w:gridSpan w:val="6"/>
            <w:shd w:val="clear" w:color="auto" w:fill="auto"/>
          </w:tcPr>
          <w:p w14:paraId="35472F10" w14:textId="77777777" w:rsidR="00804CB9" w:rsidRPr="009A2844" w:rsidRDefault="00804CB9" w:rsidP="006A4211">
            <w:pPr>
              <w:suppressAutoHyphens/>
              <w:spacing w:before="40" w:after="40"/>
              <w:ind w:left="57" w:right="57"/>
              <w:rPr>
                <w:rFonts w:ascii="Aptos" w:hAnsi="Aptos"/>
                <w:sz w:val="19"/>
                <w:szCs w:val="19"/>
              </w:rPr>
            </w:pPr>
            <w:r w:rsidRPr="009A2844">
              <w:rPr>
                <w:rFonts w:ascii="Aptos" w:hAnsi="Aptos"/>
                <w:sz w:val="19"/>
                <w:szCs w:val="19"/>
              </w:rPr>
              <w:t>Handtekening beoordelaar</w:t>
            </w:r>
          </w:p>
        </w:tc>
      </w:tr>
    </w:tbl>
    <w:p w14:paraId="27FBE38C" w14:textId="77777777" w:rsidR="009175B0" w:rsidRPr="009A2844" w:rsidRDefault="009175B0" w:rsidP="009175B0">
      <w:pPr>
        <w:suppressAutoHyphens/>
        <w:rPr>
          <w:rFonts w:ascii="Aptos" w:hAnsi="Aptos"/>
          <w:color w:val="auto"/>
          <w:szCs w:val="2"/>
        </w:rPr>
      </w:pPr>
    </w:p>
    <w:p w14:paraId="042ABDF8" w14:textId="77777777" w:rsidR="009175B0" w:rsidRPr="009A2844" w:rsidRDefault="009175B0" w:rsidP="009175B0">
      <w:pPr>
        <w:suppressAutoHyphens/>
        <w:rPr>
          <w:rFonts w:ascii="Aptos" w:hAnsi="Aptos"/>
          <w:color w:val="auto"/>
          <w:szCs w:val="2"/>
        </w:rPr>
      </w:pPr>
    </w:p>
    <w:p w14:paraId="2428FAD9" w14:textId="58204793" w:rsidR="005D7019" w:rsidRPr="009A2844" w:rsidRDefault="005D7019" w:rsidP="00D45690">
      <w:pPr>
        <w:rPr>
          <w:rFonts w:ascii="Aptos" w:hAnsi="Aptos"/>
        </w:rPr>
      </w:pPr>
    </w:p>
    <w:sectPr w:rsidR="005D7019" w:rsidRPr="009A2844" w:rsidSect="00A40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134" w:right="1134" w:bottom="1134" w:left="1134" w:header="0" w:footer="8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8210B" w14:textId="77777777" w:rsidR="00D548F9" w:rsidRDefault="00D548F9">
      <w:r>
        <w:separator/>
      </w:r>
    </w:p>
  </w:endnote>
  <w:endnote w:type="continuationSeparator" w:id="0">
    <w:p w14:paraId="5772805F" w14:textId="77777777" w:rsidR="00D548F9" w:rsidRDefault="00D548F9">
      <w:r>
        <w:continuationSeparator/>
      </w:r>
    </w:p>
  </w:endnote>
  <w:endnote w:type="continuationNotice" w:id="1">
    <w:p w14:paraId="2BF4BCD9" w14:textId="77777777" w:rsidR="00D548F9" w:rsidRDefault="00D54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DA1E3" w14:textId="77777777" w:rsidR="00636B21" w:rsidRDefault="00636B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8735A" w14:textId="77777777" w:rsidR="00731034" w:rsidRDefault="007310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9350" w14:textId="77777777" w:rsidR="00731034" w:rsidRDefault="007310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57D47" w14:textId="77777777" w:rsidR="00D548F9" w:rsidRPr="00D05C61" w:rsidRDefault="00D548F9">
      <w:pPr>
        <w:rPr>
          <w:lang w:val="en-US"/>
        </w:rPr>
      </w:pPr>
      <w:r w:rsidRPr="00D05C61">
        <w:rPr>
          <w:lang w:val="en-US"/>
        </w:rPr>
        <w:t>___________</w:t>
      </w:r>
    </w:p>
  </w:footnote>
  <w:footnote w:type="continuationSeparator" w:id="0">
    <w:p w14:paraId="6091BF69" w14:textId="77777777" w:rsidR="00D548F9" w:rsidRDefault="00D548F9"/>
  </w:footnote>
  <w:footnote w:type="continuationNotice" w:id="1">
    <w:p w14:paraId="209D67CA" w14:textId="77777777" w:rsidR="00D548F9" w:rsidRDefault="00D54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9C413" w14:textId="760BBFC7" w:rsidR="00636B21" w:rsidRDefault="00636B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CA93" w14:textId="77777777" w:rsidR="00731034" w:rsidRDefault="007310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9C3F0" w14:textId="77777777" w:rsidR="00731034" w:rsidRDefault="0073103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825A6"/>
    <w:multiLevelType w:val="hybridMultilevel"/>
    <w:tmpl w:val="6C94C4F4"/>
    <w:lvl w:ilvl="0" w:tplc="592A0B38">
      <w:start w:val="1"/>
      <w:numFmt w:val="bullet"/>
      <w:pStyle w:val="L1050"/>
      <w:lvlText w:val="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D1671"/>
    <w:multiLevelType w:val="multilevel"/>
    <w:tmpl w:val="BFB4FEF4"/>
    <w:lvl w:ilvl="0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strike w:val="0"/>
        <w:color w:val="auto"/>
        <w:spacing w:val="0"/>
        <w:w w:val="100"/>
        <w:kern w:val="0"/>
        <w:position w:val="0"/>
        <w:sz w:val="20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2" w15:restartNumberingAfterBreak="0">
    <w:nsid w:val="1E6B308C"/>
    <w:multiLevelType w:val="multilevel"/>
    <w:tmpl w:val="E87687C8"/>
    <w:lvl w:ilvl="0">
      <w:start w:val="1"/>
      <w:numFmt w:val="decimal"/>
      <w:pStyle w:val="Kop3"/>
      <w:lvlText w:val="%1."/>
      <w:lvlJc w:val="left"/>
      <w:pPr>
        <w:tabs>
          <w:tab w:val="num" w:pos="851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C4BA0"/>
        <w:spacing w:val="0"/>
        <w:w w:val="100"/>
        <w:kern w:val="0"/>
        <w:position w:val="0"/>
        <w:sz w:val="40"/>
        <w:szCs w:val="40"/>
        <w:u w:val="none"/>
        <w:lang w:val="nl-NL" w:eastAsia="nl-NL" w:bidi="nl-NL"/>
      </w:rPr>
    </w:lvl>
    <w:lvl w:ilvl="1">
      <w:start w:val="1"/>
      <w:numFmt w:val="decimal"/>
      <w:pStyle w:val="Kop4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231F20"/>
        <w:spacing w:val="0"/>
        <w:w w:val="100"/>
        <w:kern w:val="0"/>
        <w:position w:val="0"/>
        <w:sz w:val="22"/>
        <w:szCs w:val="22"/>
        <w:u w:val="none"/>
        <w:lang w:val="nl-NL" w:eastAsia="nl-NL" w:bidi="nl-N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3" w15:restartNumberingAfterBreak="0">
    <w:nsid w:val="233732EB"/>
    <w:multiLevelType w:val="hybridMultilevel"/>
    <w:tmpl w:val="57781908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727355A"/>
    <w:multiLevelType w:val="multilevel"/>
    <w:tmpl w:val="BFB4FEF4"/>
    <w:lvl w:ilvl="0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strike w:val="0"/>
        <w:color w:val="auto"/>
        <w:spacing w:val="0"/>
        <w:w w:val="100"/>
        <w:kern w:val="0"/>
        <w:position w:val="0"/>
        <w:sz w:val="20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5" w15:restartNumberingAfterBreak="0">
    <w:nsid w:val="319C71C9"/>
    <w:multiLevelType w:val="multilevel"/>
    <w:tmpl w:val="60DC6C6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Arial" w:hAnsi="Arial" w:hint="default"/>
        <w:b w:val="0"/>
        <w:bCs w:val="0"/>
        <w:i w:val="0"/>
        <w:iCs w:val="0"/>
        <w:strike w:val="0"/>
        <w:color w:val="0C4BA0"/>
        <w:spacing w:val="0"/>
        <w:w w:val="100"/>
        <w:kern w:val="0"/>
        <w:position w:val="0"/>
        <w:sz w:val="19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6" w15:restartNumberingAfterBreak="0">
    <w:nsid w:val="3D215945"/>
    <w:multiLevelType w:val="hybridMultilevel"/>
    <w:tmpl w:val="E0104A30"/>
    <w:lvl w:ilvl="0" w:tplc="0413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3EDB0794"/>
    <w:multiLevelType w:val="multilevel"/>
    <w:tmpl w:val="60DC6C6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Arial" w:hAnsi="Arial" w:hint="default"/>
        <w:b w:val="0"/>
        <w:bCs w:val="0"/>
        <w:i w:val="0"/>
        <w:iCs w:val="0"/>
        <w:strike w:val="0"/>
        <w:color w:val="0C4BA0"/>
        <w:spacing w:val="0"/>
        <w:w w:val="100"/>
        <w:kern w:val="0"/>
        <w:position w:val="0"/>
        <w:sz w:val="19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8" w15:restartNumberingAfterBreak="0">
    <w:nsid w:val="4476155D"/>
    <w:multiLevelType w:val="multilevel"/>
    <w:tmpl w:val="5E16F1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C4BA0"/>
      </w:rPr>
    </w:lvl>
    <w:lvl w:ilvl="1">
      <w:start w:val="2"/>
      <w:numFmt w:val="decimal"/>
      <w:lvlText w:val="%1.%2"/>
      <w:lvlJc w:val="left"/>
      <w:pPr>
        <w:ind w:left="473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  <w:color w:val="0C4BA0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  <w:color w:val="0C4BA0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  <w:color w:val="0C4BA0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  <w:color w:val="0C4BA0"/>
      </w:rPr>
    </w:lvl>
    <w:lvl w:ilvl="6">
      <w:start w:val="1"/>
      <w:numFmt w:val="decimal"/>
      <w:lvlText w:val="%1.%2.%3.%4.%5.%6.%7"/>
      <w:lvlJc w:val="left"/>
      <w:pPr>
        <w:ind w:left="1758" w:hanging="1080"/>
      </w:pPr>
      <w:rPr>
        <w:rFonts w:hint="default"/>
        <w:color w:val="0C4BA0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  <w:color w:val="0C4BA0"/>
      </w:rPr>
    </w:lvl>
    <w:lvl w:ilvl="8">
      <w:start w:val="1"/>
      <w:numFmt w:val="decimal"/>
      <w:lvlText w:val="%1.%2.%3.%4.%5.%6.%7.%8.%9"/>
      <w:lvlJc w:val="left"/>
      <w:pPr>
        <w:ind w:left="2344" w:hanging="1440"/>
      </w:pPr>
      <w:rPr>
        <w:rFonts w:hint="default"/>
        <w:color w:val="0C4BA0"/>
      </w:rPr>
    </w:lvl>
  </w:abstractNum>
  <w:abstractNum w:abstractNumId="9" w15:restartNumberingAfterBreak="0">
    <w:nsid w:val="46D76799"/>
    <w:multiLevelType w:val="multilevel"/>
    <w:tmpl w:val="60DC6C6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27"/>
      </w:pPr>
      <w:rPr>
        <w:rFonts w:ascii="Arial" w:hAnsi="Arial" w:hint="default"/>
        <w:b w:val="0"/>
        <w:bCs w:val="0"/>
        <w:i w:val="0"/>
        <w:iCs w:val="0"/>
        <w:strike w:val="0"/>
        <w:color w:val="0C4BA0"/>
        <w:spacing w:val="0"/>
        <w:w w:val="100"/>
        <w:kern w:val="0"/>
        <w:position w:val="0"/>
        <w:sz w:val="19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0" w15:restartNumberingAfterBreak="0">
    <w:nsid w:val="4BB2372A"/>
    <w:multiLevelType w:val="multilevel"/>
    <w:tmpl w:val="00CAC0A0"/>
    <w:lvl w:ilvl="0">
      <w:start w:val="5"/>
      <w:numFmt w:val="decimal"/>
      <w:suff w:val="space"/>
      <w:lvlText w:val="4.%1"/>
      <w:lvlJc w:val="left"/>
      <w:pPr>
        <w:ind w:left="0" w:firstLine="113"/>
      </w:pPr>
      <w:rPr>
        <w:rFonts w:ascii="Aptos" w:hAnsi="Aptos" w:cs="Arial" w:hint="default"/>
        <w:b w:val="0"/>
        <w:bCs w:val="0"/>
        <w:i w:val="0"/>
        <w:iCs w:val="0"/>
        <w:strike w:val="0"/>
        <w:color w:val="auto"/>
        <w:spacing w:val="0"/>
        <w:w w:val="100"/>
        <w:kern w:val="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1" w15:restartNumberingAfterBreak="0">
    <w:nsid w:val="4D376D0E"/>
    <w:multiLevelType w:val="multilevel"/>
    <w:tmpl w:val="66706FCE"/>
    <w:lvl w:ilvl="0">
      <w:start w:val="3"/>
      <w:numFmt w:val="decimal"/>
      <w:pStyle w:val="Kop6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C4BA0"/>
        <w:spacing w:val="0"/>
        <w:w w:val="100"/>
        <w:kern w:val="0"/>
        <w:position w:val="0"/>
        <w:sz w:val="40"/>
        <w:szCs w:val="40"/>
        <w:u w:val="none"/>
      </w:rPr>
    </w:lvl>
    <w:lvl w:ilvl="1">
      <w:start w:val="2"/>
      <w:numFmt w:val="decimal"/>
      <w:pStyle w:val="Kop7"/>
      <w:lvlText w:val="%1.%2"/>
      <w:lvlJc w:val="left"/>
      <w:pPr>
        <w:tabs>
          <w:tab w:val="num" w:pos="0"/>
        </w:tabs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231F20"/>
        <w:spacing w:val="0"/>
        <w:w w:val="100"/>
        <w:kern w:val="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2" w15:restartNumberingAfterBreak="0">
    <w:nsid w:val="5D4B6112"/>
    <w:multiLevelType w:val="multilevel"/>
    <w:tmpl w:val="6B7049A0"/>
    <w:lvl w:ilvl="0">
      <w:start w:val="1"/>
      <w:numFmt w:val="decimal"/>
      <w:suff w:val="space"/>
      <w:lvlText w:val="4.2.%1"/>
      <w:lvlJc w:val="left"/>
      <w:pPr>
        <w:ind w:left="113" w:firstLine="0"/>
      </w:pPr>
      <w:rPr>
        <w:rFonts w:ascii="Aptos" w:hAnsi="Aptos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kern w:val="0"/>
        <w:position w:val="0"/>
        <w:sz w:val="19"/>
        <w:szCs w:val="15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3" w15:restartNumberingAfterBreak="0">
    <w:nsid w:val="5E6D4A99"/>
    <w:multiLevelType w:val="multilevel"/>
    <w:tmpl w:val="83086CC0"/>
    <w:lvl w:ilvl="0">
      <w:start w:val="1"/>
      <w:numFmt w:val="decimal"/>
      <w:suff w:val="space"/>
      <w:lvlText w:val="4.5.%1"/>
      <w:lvlJc w:val="left"/>
      <w:pPr>
        <w:ind w:left="113" w:firstLine="0"/>
      </w:pPr>
      <w:rPr>
        <w:rFonts w:ascii="Aptos" w:hAnsi="Aptos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kern w:val="0"/>
        <w:position w:val="0"/>
        <w:sz w:val="19"/>
        <w:szCs w:val="15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4" w15:restartNumberingAfterBreak="0">
    <w:nsid w:val="6291283C"/>
    <w:multiLevelType w:val="multilevel"/>
    <w:tmpl w:val="BFB4FEF4"/>
    <w:lvl w:ilvl="0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strike w:val="0"/>
        <w:color w:val="auto"/>
        <w:spacing w:val="0"/>
        <w:w w:val="100"/>
        <w:kern w:val="0"/>
        <w:position w:val="0"/>
        <w:sz w:val="20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5" w15:restartNumberingAfterBreak="0">
    <w:nsid w:val="6498659F"/>
    <w:multiLevelType w:val="multilevel"/>
    <w:tmpl w:val="BFB4FEF4"/>
    <w:lvl w:ilvl="0">
      <w:start w:val="1"/>
      <w:numFmt w:val="bullet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bCs w:val="0"/>
        <w:i w:val="0"/>
        <w:iCs w:val="0"/>
        <w:strike w:val="0"/>
        <w:color w:val="auto"/>
        <w:spacing w:val="0"/>
        <w:w w:val="100"/>
        <w:kern w:val="0"/>
        <w:position w:val="0"/>
        <w:sz w:val="20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spacing w:val="0"/>
        <w:w w:val="100"/>
        <w:kern w:val="0"/>
        <w:position w:val="0"/>
      </w:rPr>
    </w:lvl>
  </w:abstractNum>
  <w:abstractNum w:abstractNumId="16" w15:restartNumberingAfterBreak="0">
    <w:nsid w:val="7C632E73"/>
    <w:multiLevelType w:val="hybridMultilevel"/>
    <w:tmpl w:val="5B125176"/>
    <w:lvl w:ilvl="0" w:tplc="0413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621959195">
    <w:abstractNumId w:val="2"/>
  </w:num>
  <w:num w:numId="2" w16cid:durableId="582686769">
    <w:abstractNumId w:val="10"/>
  </w:num>
  <w:num w:numId="3" w16cid:durableId="2095859348">
    <w:abstractNumId w:val="4"/>
  </w:num>
  <w:num w:numId="4" w16cid:durableId="56102073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305820590">
    <w:abstractNumId w:val="1"/>
    <w:lvlOverride w:ilvl="0">
      <w:lvl w:ilvl="0">
        <w:start w:val="1"/>
        <w:numFmt w:val="bullet"/>
        <w:lvlText w:val="•"/>
        <w:lvlJc w:val="left"/>
        <w:pPr>
          <w:tabs>
            <w:tab w:val="num" w:pos="680"/>
          </w:tabs>
          <w:ind w:left="680" w:hanging="340"/>
        </w:pPr>
        <w:rPr>
          <w:rFonts w:ascii="Arial" w:hAnsi="Arial" w:hint="default"/>
          <w:b w:val="0"/>
          <w:bCs w:val="0"/>
          <w:i w:val="0"/>
          <w:iCs w:val="0"/>
          <w:strike w:val="0"/>
          <w:color w:val="0C4BA0"/>
          <w:spacing w:val="0"/>
          <w:w w:val="100"/>
          <w:kern w:val="0"/>
          <w:position w:val="0"/>
          <w:sz w:val="20"/>
          <w:u w:val="none"/>
        </w:rPr>
      </w:lvl>
    </w:lvlOverride>
    <w:lvlOverride w:ilvl="1">
      <w:lvl w:ilvl="1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spacing w:val="0"/>
          <w:w w:val="100"/>
          <w:kern w:val="0"/>
          <w:position w:val="0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spacing w:val="0"/>
          <w:w w:val="100"/>
          <w:kern w:val="0"/>
          <w:position w:val="0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spacing w:val="0"/>
          <w:w w:val="100"/>
          <w:kern w:val="0"/>
          <w:position w:val="0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spacing w:val="0"/>
          <w:w w:val="100"/>
          <w:kern w:val="0"/>
          <w:position w:val="0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spacing w:val="0"/>
          <w:w w:val="100"/>
          <w:kern w:val="0"/>
          <w:position w:val="0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spacing w:val="0"/>
          <w:w w:val="100"/>
          <w:kern w:val="0"/>
          <w:position w:val="0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spacing w:val="0"/>
          <w:w w:val="100"/>
          <w:kern w:val="0"/>
          <w:position w:val="0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  <w:spacing w:val="0"/>
          <w:w w:val="100"/>
          <w:kern w:val="0"/>
          <w:position w:val="0"/>
        </w:rPr>
      </w:lvl>
    </w:lvlOverride>
  </w:num>
  <w:num w:numId="6" w16cid:durableId="1111316985">
    <w:abstractNumId w:val="12"/>
  </w:num>
  <w:num w:numId="7" w16cid:durableId="1602952993">
    <w:abstractNumId w:val="13"/>
  </w:num>
  <w:num w:numId="8" w16cid:durableId="1346056053">
    <w:abstractNumId w:val="15"/>
  </w:num>
  <w:num w:numId="9" w16cid:durableId="552934469">
    <w:abstractNumId w:val="14"/>
  </w:num>
  <w:num w:numId="10" w16cid:durableId="1876693066">
    <w:abstractNumId w:val="11"/>
  </w:num>
  <w:num w:numId="11" w16cid:durableId="1454981098">
    <w:abstractNumId w:val="1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 w16cid:durableId="537353871">
    <w:abstractNumId w:val="7"/>
  </w:num>
  <w:num w:numId="13" w16cid:durableId="464617393">
    <w:abstractNumId w:val="9"/>
  </w:num>
  <w:num w:numId="14" w16cid:durableId="1998805393">
    <w:abstractNumId w:val="5"/>
  </w:num>
  <w:num w:numId="15" w16cid:durableId="2141802829">
    <w:abstractNumId w:val="8"/>
  </w:num>
  <w:num w:numId="16" w16cid:durableId="303119490">
    <w:abstractNumId w:val="0"/>
  </w:num>
  <w:num w:numId="17" w16cid:durableId="1684163069">
    <w:abstractNumId w:val="3"/>
  </w:num>
  <w:num w:numId="18" w16cid:durableId="1049573023">
    <w:abstractNumId w:val="6"/>
  </w:num>
  <w:num w:numId="19" w16cid:durableId="136394239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019"/>
    <w:rsid w:val="00001213"/>
    <w:rsid w:val="00001D09"/>
    <w:rsid w:val="000039E0"/>
    <w:rsid w:val="000043A0"/>
    <w:rsid w:val="00010BBF"/>
    <w:rsid w:val="00010C4E"/>
    <w:rsid w:val="00010E9C"/>
    <w:rsid w:val="000205D1"/>
    <w:rsid w:val="00026176"/>
    <w:rsid w:val="0002695B"/>
    <w:rsid w:val="00030401"/>
    <w:rsid w:val="000347D4"/>
    <w:rsid w:val="000356AA"/>
    <w:rsid w:val="000377BB"/>
    <w:rsid w:val="000427AB"/>
    <w:rsid w:val="000477DF"/>
    <w:rsid w:val="0005331F"/>
    <w:rsid w:val="000536D0"/>
    <w:rsid w:val="0005549C"/>
    <w:rsid w:val="00056984"/>
    <w:rsid w:val="00067779"/>
    <w:rsid w:val="000679F5"/>
    <w:rsid w:val="00067F4A"/>
    <w:rsid w:val="00075A93"/>
    <w:rsid w:val="00076161"/>
    <w:rsid w:val="00082E91"/>
    <w:rsid w:val="000836D9"/>
    <w:rsid w:val="00083C53"/>
    <w:rsid w:val="00086455"/>
    <w:rsid w:val="000873BA"/>
    <w:rsid w:val="00090EB6"/>
    <w:rsid w:val="000A0253"/>
    <w:rsid w:val="000A6652"/>
    <w:rsid w:val="000A6814"/>
    <w:rsid w:val="000A736C"/>
    <w:rsid w:val="000A7758"/>
    <w:rsid w:val="000B1C9B"/>
    <w:rsid w:val="000B3603"/>
    <w:rsid w:val="000B4CB5"/>
    <w:rsid w:val="000B4D25"/>
    <w:rsid w:val="000B5224"/>
    <w:rsid w:val="000B7D6D"/>
    <w:rsid w:val="000C3106"/>
    <w:rsid w:val="000C3552"/>
    <w:rsid w:val="000C59BF"/>
    <w:rsid w:val="000D38FA"/>
    <w:rsid w:val="000D4A91"/>
    <w:rsid w:val="000D4EBD"/>
    <w:rsid w:val="000D53F7"/>
    <w:rsid w:val="000D5C19"/>
    <w:rsid w:val="000D675F"/>
    <w:rsid w:val="000F052F"/>
    <w:rsid w:val="000F3262"/>
    <w:rsid w:val="000F542B"/>
    <w:rsid w:val="000F5975"/>
    <w:rsid w:val="000F76B0"/>
    <w:rsid w:val="001005F5"/>
    <w:rsid w:val="001024EB"/>
    <w:rsid w:val="00104C42"/>
    <w:rsid w:val="00105CD0"/>
    <w:rsid w:val="0011015C"/>
    <w:rsid w:val="001116B6"/>
    <w:rsid w:val="001117BF"/>
    <w:rsid w:val="0011248B"/>
    <w:rsid w:val="00114050"/>
    <w:rsid w:val="001151DA"/>
    <w:rsid w:val="001168E3"/>
    <w:rsid w:val="00117926"/>
    <w:rsid w:val="00120AC3"/>
    <w:rsid w:val="00121369"/>
    <w:rsid w:val="0012371A"/>
    <w:rsid w:val="00125A2E"/>
    <w:rsid w:val="001352BA"/>
    <w:rsid w:val="00136B28"/>
    <w:rsid w:val="0013756E"/>
    <w:rsid w:val="0013798A"/>
    <w:rsid w:val="00141938"/>
    <w:rsid w:val="00141A94"/>
    <w:rsid w:val="00142838"/>
    <w:rsid w:val="00143B27"/>
    <w:rsid w:val="00143FA5"/>
    <w:rsid w:val="00145629"/>
    <w:rsid w:val="00151F49"/>
    <w:rsid w:val="00156349"/>
    <w:rsid w:val="001563E4"/>
    <w:rsid w:val="00156827"/>
    <w:rsid w:val="00157837"/>
    <w:rsid w:val="0016721A"/>
    <w:rsid w:val="0017019F"/>
    <w:rsid w:val="0017384E"/>
    <w:rsid w:val="001739BB"/>
    <w:rsid w:val="00174BC0"/>
    <w:rsid w:val="00176C8F"/>
    <w:rsid w:val="00176E59"/>
    <w:rsid w:val="00184D27"/>
    <w:rsid w:val="00186537"/>
    <w:rsid w:val="00187BE2"/>
    <w:rsid w:val="00187BEF"/>
    <w:rsid w:val="00194564"/>
    <w:rsid w:val="00197329"/>
    <w:rsid w:val="00197C9A"/>
    <w:rsid w:val="001A3AD9"/>
    <w:rsid w:val="001A4419"/>
    <w:rsid w:val="001A4B60"/>
    <w:rsid w:val="001B0CFD"/>
    <w:rsid w:val="001B2313"/>
    <w:rsid w:val="001B3A49"/>
    <w:rsid w:val="001B3CEB"/>
    <w:rsid w:val="001B5A58"/>
    <w:rsid w:val="001B6B03"/>
    <w:rsid w:val="001C10DA"/>
    <w:rsid w:val="001C29B8"/>
    <w:rsid w:val="001C2FE7"/>
    <w:rsid w:val="001D0F2D"/>
    <w:rsid w:val="001D22AC"/>
    <w:rsid w:val="001D30F5"/>
    <w:rsid w:val="001D660B"/>
    <w:rsid w:val="001D67B5"/>
    <w:rsid w:val="001E0359"/>
    <w:rsid w:val="001E1485"/>
    <w:rsid w:val="001E3A12"/>
    <w:rsid w:val="001E49BA"/>
    <w:rsid w:val="001E53BD"/>
    <w:rsid w:val="001E5E88"/>
    <w:rsid w:val="001E603C"/>
    <w:rsid w:val="001F135E"/>
    <w:rsid w:val="001F13BD"/>
    <w:rsid w:val="001F4B49"/>
    <w:rsid w:val="001F55A5"/>
    <w:rsid w:val="001F613C"/>
    <w:rsid w:val="001F7FE7"/>
    <w:rsid w:val="00202251"/>
    <w:rsid w:val="00207389"/>
    <w:rsid w:val="00211AFD"/>
    <w:rsid w:val="00212495"/>
    <w:rsid w:val="00213C24"/>
    <w:rsid w:val="00215BFE"/>
    <w:rsid w:val="002166BE"/>
    <w:rsid w:val="002206CA"/>
    <w:rsid w:val="0022159C"/>
    <w:rsid w:val="002239CB"/>
    <w:rsid w:val="00223D8F"/>
    <w:rsid w:val="00225FF3"/>
    <w:rsid w:val="00226CA0"/>
    <w:rsid w:val="00230FCE"/>
    <w:rsid w:val="00232BC2"/>
    <w:rsid w:val="00233A47"/>
    <w:rsid w:val="002347F3"/>
    <w:rsid w:val="00236EF8"/>
    <w:rsid w:val="00241A22"/>
    <w:rsid w:val="00242780"/>
    <w:rsid w:val="00242F4F"/>
    <w:rsid w:val="0025290D"/>
    <w:rsid w:val="002560D0"/>
    <w:rsid w:val="002602D4"/>
    <w:rsid w:val="00260692"/>
    <w:rsid w:val="00261E42"/>
    <w:rsid w:val="0026427F"/>
    <w:rsid w:val="002757DB"/>
    <w:rsid w:val="002761FD"/>
    <w:rsid w:val="002776CD"/>
    <w:rsid w:val="00284FA0"/>
    <w:rsid w:val="002870F0"/>
    <w:rsid w:val="002909F8"/>
    <w:rsid w:val="00291E3D"/>
    <w:rsid w:val="002926D2"/>
    <w:rsid w:val="00293194"/>
    <w:rsid w:val="00294280"/>
    <w:rsid w:val="0029657E"/>
    <w:rsid w:val="00297D2A"/>
    <w:rsid w:val="002A05A6"/>
    <w:rsid w:val="002A4A15"/>
    <w:rsid w:val="002A6219"/>
    <w:rsid w:val="002A7184"/>
    <w:rsid w:val="002B1E05"/>
    <w:rsid w:val="002B231C"/>
    <w:rsid w:val="002B2C75"/>
    <w:rsid w:val="002B31D1"/>
    <w:rsid w:val="002B58B0"/>
    <w:rsid w:val="002B6474"/>
    <w:rsid w:val="002B7E7A"/>
    <w:rsid w:val="002C0D66"/>
    <w:rsid w:val="002C187A"/>
    <w:rsid w:val="002C1B21"/>
    <w:rsid w:val="002C2758"/>
    <w:rsid w:val="002C4D42"/>
    <w:rsid w:val="002C5CE7"/>
    <w:rsid w:val="002C6B67"/>
    <w:rsid w:val="002D226D"/>
    <w:rsid w:val="002D3A73"/>
    <w:rsid w:val="002D40F5"/>
    <w:rsid w:val="002D5E6A"/>
    <w:rsid w:val="002E15A3"/>
    <w:rsid w:val="002E3D5B"/>
    <w:rsid w:val="002E59CE"/>
    <w:rsid w:val="002E6755"/>
    <w:rsid w:val="002E6BFC"/>
    <w:rsid w:val="002F0764"/>
    <w:rsid w:val="002F13F2"/>
    <w:rsid w:val="002F156C"/>
    <w:rsid w:val="002F1DCB"/>
    <w:rsid w:val="002F2000"/>
    <w:rsid w:val="002F31D0"/>
    <w:rsid w:val="002F417B"/>
    <w:rsid w:val="002F6093"/>
    <w:rsid w:val="00303A95"/>
    <w:rsid w:val="003067E1"/>
    <w:rsid w:val="00314766"/>
    <w:rsid w:val="00317915"/>
    <w:rsid w:val="00320608"/>
    <w:rsid w:val="0032402E"/>
    <w:rsid w:val="003252A8"/>
    <w:rsid w:val="00326DDE"/>
    <w:rsid w:val="00331337"/>
    <w:rsid w:val="00332110"/>
    <w:rsid w:val="0033214F"/>
    <w:rsid w:val="00334932"/>
    <w:rsid w:val="0033572C"/>
    <w:rsid w:val="00335B58"/>
    <w:rsid w:val="00337CBF"/>
    <w:rsid w:val="00340B66"/>
    <w:rsid w:val="00341DCA"/>
    <w:rsid w:val="003423F7"/>
    <w:rsid w:val="00342D6D"/>
    <w:rsid w:val="00345E87"/>
    <w:rsid w:val="003511AD"/>
    <w:rsid w:val="00352D66"/>
    <w:rsid w:val="00354A5A"/>
    <w:rsid w:val="00357A2C"/>
    <w:rsid w:val="00361932"/>
    <w:rsid w:val="003662C0"/>
    <w:rsid w:val="00366A36"/>
    <w:rsid w:val="00370127"/>
    <w:rsid w:val="00377C74"/>
    <w:rsid w:val="003909B7"/>
    <w:rsid w:val="00390AE2"/>
    <w:rsid w:val="0039118A"/>
    <w:rsid w:val="003A0A59"/>
    <w:rsid w:val="003A3E40"/>
    <w:rsid w:val="003A6FF5"/>
    <w:rsid w:val="003A7479"/>
    <w:rsid w:val="003B04B7"/>
    <w:rsid w:val="003B4849"/>
    <w:rsid w:val="003B6590"/>
    <w:rsid w:val="003B6CC9"/>
    <w:rsid w:val="003D5213"/>
    <w:rsid w:val="003E241E"/>
    <w:rsid w:val="003E2FBA"/>
    <w:rsid w:val="003E3C42"/>
    <w:rsid w:val="003E405E"/>
    <w:rsid w:val="003E6995"/>
    <w:rsid w:val="003F22E6"/>
    <w:rsid w:val="003F5216"/>
    <w:rsid w:val="00400146"/>
    <w:rsid w:val="00400A2D"/>
    <w:rsid w:val="00404259"/>
    <w:rsid w:val="00404724"/>
    <w:rsid w:val="004053BD"/>
    <w:rsid w:val="0040607D"/>
    <w:rsid w:val="00406706"/>
    <w:rsid w:val="004127EE"/>
    <w:rsid w:val="00413316"/>
    <w:rsid w:val="004139FF"/>
    <w:rsid w:val="00426C39"/>
    <w:rsid w:val="00426DF8"/>
    <w:rsid w:val="004276DD"/>
    <w:rsid w:val="00427885"/>
    <w:rsid w:val="00433768"/>
    <w:rsid w:val="0043524E"/>
    <w:rsid w:val="00436433"/>
    <w:rsid w:val="004369CB"/>
    <w:rsid w:val="0044322D"/>
    <w:rsid w:val="004445EC"/>
    <w:rsid w:val="00444EAC"/>
    <w:rsid w:val="00453140"/>
    <w:rsid w:val="00454376"/>
    <w:rsid w:val="00457ED8"/>
    <w:rsid w:val="00461D52"/>
    <w:rsid w:val="00462B1B"/>
    <w:rsid w:val="00464029"/>
    <w:rsid w:val="00470CBC"/>
    <w:rsid w:val="004717FC"/>
    <w:rsid w:val="00473A91"/>
    <w:rsid w:val="004765C1"/>
    <w:rsid w:val="00480044"/>
    <w:rsid w:val="00480E0A"/>
    <w:rsid w:val="00487628"/>
    <w:rsid w:val="00490A20"/>
    <w:rsid w:val="0049536E"/>
    <w:rsid w:val="004963B0"/>
    <w:rsid w:val="00497B53"/>
    <w:rsid w:val="00497EB1"/>
    <w:rsid w:val="004A10BB"/>
    <w:rsid w:val="004A3B02"/>
    <w:rsid w:val="004B0BBD"/>
    <w:rsid w:val="004B535A"/>
    <w:rsid w:val="004B5A6B"/>
    <w:rsid w:val="004B6F73"/>
    <w:rsid w:val="004B72E4"/>
    <w:rsid w:val="004C3181"/>
    <w:rsid w:val="004C5B86"/>
    <w:rsid w:val="004C7483"/>
    <w:rsid w:val="004D0F06"/>
    <w:rsid w:val="004D3958"/>
    <w:rsid w:val="004D5676"/>
    <w:rsid w:val="004D789D"/>
    <w:rsid w:val="004E68D7"/>
    <w:rsid w:val="004E6D53"/>
    <w:rsid w:val="004E76C1"/>
    <w:rsid w:val="004F2986"/>
    <w:rsid w:val="004F2C29"/>
    <w:rsid w:val="004F64C1"/>
    <w:rsid w:val="00503081"/>
    <w:rsid w:val="005031C6"/>
    <w:rsid w:val="00504861"/>
    <w:rsid w:val="00504E04"/>
    <w:rsid w:val="00504F3B"/>
    <w:rsid w:val="005141B1"/>
    <w:rsid w:val="00514418"/>
    <w:rsid w:val="005162BC"/>
    <w:rsid w:val="0051663F"/>
    <w:rsid w:val="00517CB2"/>
    <w:rsid w:val="00520604"/>
    <w:rsid w:val="00522E07"/>
    <w:rsid w:val="005246CF"/>
    <w:rsid w:val="00532192"/>
    <w:rsid w:val="005334BA"/>
    <w:rsid w:val="00535886"/>
    <w:rsid w:val="005413DD"/>
    <w:rsid w:val="005432A4"/>
    <w:rsid w:val="00543BE4"/>
    <w:rsid w:val="0054466F"/>
    <w:rsid w:val="00550A01"/>
    <w:rsid w:val="00551D5E"/>
    <w:rsid w:val="00557E67"/>
    <w:rsid w:val="00564275"/>
    <w:rsid w:val="00564F75"/>
    <w:rsid w:val="005663B1"/>
    <w:rsid w:val="00567D5D"/>
    <w:rsid w:val="00570787"/>
    <w:rsid w:val="00574192"/>
    <w:rsid w:val="005756C3"/>
    <w:rsid w:val="00577C02"/>
    <w:rsid w:val="00581E80"/>
    <w:rsid w:val="005858E5"/>
    <w:rsid w:val="00590ED0"/>
    <w:rsid w:val="005910ED"/>
    <w:rsid w:val="0059434A"/>
    <w:rsid w:val="00594A8A"/>
    <w:rsid w:val="005A0831"/>
    <w:rsid w:val="005A1D96"/>
    <w:rsid w:val="005A34C9"/>
    <w:rsid w:val="005B11B8"/>
    <w:rsid w:val="005B2B7C"/>
    <w:rsid w:val="005B54E4"/>
    <w:rsid w:val="005B73AA"/>
    <w:rsid w:val="005B7A70"/>
    <w:rsid w:val="005C3209"/>
    <w:rsid w:val="005D2D82"/>
    <w:rsid w:val="005D3357"/>
    <w:rsid w:val="005D6DA2"/>
    <w:rsid w:val="005D7019"/>
    <w:rsid w:val="005D74D2"/>
    <w:rsid w:val="005D7BEE"/>
    <w:rsid w:val="005E02C5"/>
    <w:rsid w:val="005E3861"/>
    <w:rsid w:val="005E669E"/>
    <w:rsid w:val="005E6DC1"/>
    <w:rsid w:val="005E711A"/>
    <w:rsid w:val="005F09FF"/>
    <w:rsid w:val="005F1FED"/>
    <w:rsid w:val="005F20B4"/>
    <w:rsid w:val="005F240A"/>
    <w:rsid w:val="005F36BD"/>
    <w:rsid w:val="00604259"/>
    <w:rsid w:val="006069FC"/>
    <w:rsid w:val="006101C9"/>
    <w:rsid w:val="006128C6"/>
    <w:rsid w:val="00614FC4"/>
    <w:rsid w:val="00623F4E"/>
    <w:rsid w:val="00624620"/>
    <w:rsid w:val="0062563C"/>
    <w:rsid w:val="00630472"/>
    <w:rsid w:val="00630575"/>
    <w:rsid w:val="00630F36"/>
    <w:rsid w:val="00636B21"/>
    <w:rsid w:val="00637F56"/>
    <w:rsid w:val="006406AB"/>
    <w:rsid w:val="00641024"/>
    <w:rsid w:val="00643617"/>
    <w:rsid w:val="006451C0"/>
    <w:rsid w:val="0065249D"/>
    <w:rsid w:val="00656355"/>
    <w:rsid w:val="006568C1"/>
    <w:rsid w:val="00657E6B"/>
    <w:rsid w:val="006616DA"/>
    <w:rsid w:val="006635DE"/>
    <w:rsid w:val="00667B38"/>
    <w:rsid w:val="00671919"/>
    <w:rsid w:val="00671D32"/>
    <w:rsid w:val="00673FCF"/>
    <w:rsid w:val="00681D46"/>
    <w:rsid w:val="00686208"/>
    <w:rsid w:val="0068654C"/>
    <w:rsid w:val="00687E2B"/>
    <w:rsid w:val="0069280F"/>
    <w:rsid w:val="006957C2"/>
    <w:rsid w:val="006A0749"/>
    <w:rsid w:val="006A330A"/>
    <w:rsid w:val="006A36C4"/>
    <w:rsid w:val="006A4211"/>
    <w:rsid w:val="006A6E92"/>
    <w:rsid w:val="006A7157"/>
    <w:rsid w:val="006A759F"/>
    <w:rsid w:val="006C24AD"/>
    <w:rsid w:val="006C2812"/>
    <w:rsid w:val="006C5866"/>
    <w:rsid w:val="006C7958"/>
    <w:rsid w:val="006D0A11"/>
    <w:rsid w:val="006D14E2"/>
    <w:rsid w:val="006D2934"/>
    <w:rsid w:val="006D379D"/>
    <w:rsid w:val="006D5636"/>
    <w:rsid w:val="006D5A98"/>
    <w:rsid w:val="006D7F81"/>
    <w:rsid w:val="006E1437"/>
    <w:rsid w:val="006E1B4D"/>
    <w:rsid w:val="006E5471"/>
    <w:rsid w:val="006E5D37"/>
    <w:rsid w:val="006F10B8"/>
    <w:rsid w:val="006F31A4"/>
    <w:rsid w:val="007018F4"/>
    <w:rsid w:val="0070194C"/>
    <w:rsid w:val="007043D0"/>
    <w:rsid w:val="00704BE4"/>
    <w:rsid w:val="007057CA"/>
    <w:rsid w:val="00706E7B"/>
    <w:rsid w:val="00707F50"/>
    <w:rsid w:val="00713008"/>
    <w:rsid w:val="0071662B"/>
    <w:rsid w:val="0071727B"/>
    <w:rsid w:val="007173FC"/>
    <w:rsid w:val="007206D9"/>
    <w:rsid w:val="007209EC"/>
    <w:rsid w:val="00721037"/>
    <w:rsid w:val="007217B2"/>
    <w:rsid w:val="00725F3F"/>
    <w:rsid w:val="0072659E"/>
    <w:rsid w:val="00731034"/>
    <w:rsid w:val="00731C1B"/>
    <w:rsid w:val="00734095"/>
    <w:rsid w:val="00735890"/>
    <w:rsid w:val="00742DD0"/>
    <w:rsid w:val="00745CA2"/>
    <w:rsid w:val="00746BFA"/>
    <w:rsid w:val="00747FA6"/>
    <w:rsid w:val="00751621"/>
    <w:rsid w:val="007546D4"/>
    <w:rsid w:val="00755009"/>
    <w:rsid w:val="0075551B"/>
    <w:rsid w:val="0075790D"/>
    <w:rsid w:val="00757C6E"/>
    <w:rsid w:val="00760C47"/>
    <w:rsid w:val="00764295"/>
    <w:rsid w:val="007653F1"/>
    <w:rsid w:val="007655EE"/>
    <w:rsid w:val="007677F2"/>
    <w:rsid w:val="00772C51"/>
    <w:rsid w:val="007738BF"/>
    <w:rsid w:val="00774540"/>
    <w:rsid w:val="0078518D"/>
    <w:rsid w:val="00785C28"/>
    <w:rsid w:val="00787D75"/>
    <w:rsid w:val="0079078E"/>
    <w:rsid w:val="00790A93"/>
    <w:rsid w:val="007927C1"/>
    <w:rsid w:val="00795CB2"/>
    <w:rsid w:val="007960EC"/>
    <w:rsid w:val="00796317"/>
    <w:rsid w:val="00796E0B"/>
    <w:rsid w:val="0079777D"/>
    <w:rsid w:val="007A036D"/>
    <w:rsid w:val="007A13A2"/>
    <w:rsid w:val="007A170A"/>
    <w:rsid w:val="007A1F8E"/>
    <w:rsid w:val="007A44D3"/>
    <w:rsid w:val="007A7592"/>
    <w:rsid w:val="007A7D86"/>
    <w:rsid w:val="007A7F4E"/>
    <w:rsid w:val="007B1475"/>
    <w:rsid w:val="007B16CA"/>
    <w:rsid w:val="007B3C74"/>
    <w:rsid w:val="007B65D4"/>
    <w:rsid w:val="007C00AA"/>
    <w:rsid w:val="007C02DF"/>
    <w:rsid w:val="007C0AA6"/>
    <w:rsid w:val="007C2E41"/>
    <w:rsid w:val="007C4F7F"/>
    <w:rsid w:val="007C6B42"/>
    <w:rsid w:val="007C7F60"/>
    <w:rsid w:val="007D03C7"/>
    <w:rsid w:val="007D1109"/>
    <w:rsid w:val="007D5AD6"/>
    <w:rsid w:val="007D6BA6"/>
    <w:rsid w:val="007D79F2"/>
    <w:rsid w:val="007E06E5"/>
    <w:rsid w:val="007E1ED4"/>
    <w:rsid w:val="007E295B"/>
    <w:rsid w:val="007E2ABA"/>
    <w:rsid w:val="007E6314"/>
    <w:rsid w:val="007E633D"/>
    <w:rsid w:val="007E6FD2"/>
    <w:rsid w:val="007E7840"/>
    <w:rsid w:val="007E79F6"/>
    <w:rsid w:val="007E7CBF"/>
    <w:rsid w:val="007F4C03"/>
    <w:rsid w:val="007F4D4E"/>
    <w:rsid w:val="007F5235"/>
    <w:rsid w:val="007F5DF0"/>
    <w:rsid w:val="0080311C"/>
    <w:rsid w:val="008041CA"/>
    <w:rsid w:val="0080449D"/>
    <w:rsid w:val="00804CB9"/>
    <w:rsid w:val="00810FEF"/>
    <w:rsid w:val="0081364E"/>
    <w:rsid w:val="008149CD"/>
    <w:rsid w:val="008159AB"/>
    <w:rsid w:val="0081719D"/>
    <w:rsid w:val="008214E5"/>
    <w:rsid w:val="00821FE2"/>
    <w:rsid w:val="0082249F"/>
    <w:rsid w:val="008224A1"/>
    <w:rsid w:val="00824B4D"/>
    <w:rsid w:val="008321FD"/>
    <w:rsid w:val="00832CAB"/>
    <w:rsid w:val="008416A8"/>
    <w:rsid w:val="00841E0E"/>
    <w:rsid w:val="008429F1"/>
    <w:rsid w:val="00843417"/>
    <w:rsid w:val="00844936"/>
    <w:rsid w:val="00847244"/>
    <w:rsid w:val="00847930"/>
    <w:rsid w:val="00850214"/>
    <w:rsid w:val="00861C7E"/>
    <w:rsid w:val="00862576"/>
    <w:rsid w:val="00867535"/>
    <w:rsid w:val="00867D0B"/>
    <w:rsid w:val="00873C50"/>
    <w:rsid w:val="008744A8"/>
    <w:rsid w:val="008746D0"/>
    <w:rsid w:val="0087545C"/>
    <w:rsid w:val="008833E5"/>
    <w:rsid w:val="00885D85"/>
    <w:rsid w:val="008871CC"/>
    <w:rsid w:val="00893422"/>
    <w:rsid w:val="00896153"/>
    <w:rsid w:val="008A1A0D"/>
    <w:rsid w:val="008A4B91"/>
    <w:rsid w:val="008B01E5"/>
    <w:rsid w:val="008B7A0C"/>
    <w:rsid w:val="008D0565"/>
    <w:rsid w:val="008D2A68"/>
    <w:rsid w:val="008D5BE7"/>
    <w:rsid w:val="008D5E08"/>
    <w:rsid w:val="008E0F65"/>
    <w:rsid w:val="008E2AAA"/>
    <w:rsid w:val="008E45B9"/>
    <w:rsid w:val="008F5B44"/>
    <w:rsid w:val="008F5BFB"/>
    <w:rsid w:val="00900D5B"/>
    <w:rsid w:val="00902B68"/>
    <w:rsid w:val="00905703"/>
    <w:rsid w:val="00906413"/>
    <w:rsid w:val="00911283"/>
    <w:rsid w:val="00912E12"/>
    <w:rsid w:val="009164AB"/>
    <w:rsid w:val="009175B0"/>
    <w:rsid w:val="009177D0"/>
    <w:rsid w:val="009215F4"/>
    <w:rsid w:val="00921849"/>
    <w:rsid w:val="00922482"/>
    <w:rsid w:val="00925468"/>
    <w:rsid w:val="009313E3"/>
    <w:rsid w:val="009366BD"/>
    <w:rsid w:val="00946203"/>
    <w:rsid w:val="00946812"/>
    <w:rsid w:val="00952D02"/>
    <w:rsid w:val="009534EC"/>
    <w:rsid w:val="00953B1D"/>
    <w:rsid w:val="00954CE3"/>
    <w:rsid w:val="00955E85"/>
    <w:rsid w:val="00957ADF"/>
    <w:rsid w:val="009674BC"/>
    <w:rsid w:val="009700D3"/>
    <w:rsid w:val="00973260"/>
    <w:rsid w:val="00975AFA"/>
    <w:rsid w:val="00990DB4"/>
    <w:rsid w:val="009933A3"/>
    <w:rsid w:val="009954C2"/>
    <w:rsid w:val="009954EB"/>
    <w:rsid w:val="00997521"/>
    <w:rsid w:val="009A1469"/>
    <w:rsid w:val="009A2240"/>
    <w:rsid w:val="009A2844"/>
    <w:rsid w:val="009A4400"/>
    <w:rsid w:val="009A4C62"/>
    <w:rsid w:val="009A55FE"/>
    <w:rsid w:val="009B1E67"/>
    <w:rsid w:val="009B2A7D"/>
    <w:rsid w:val="009B2B76"/>
    <w:rsid w:val="009B40A9"/>
    <w:rsid w:val="009B4C0F"/>
    <w:rsid w:val="009B4E8D"/>
    <w:rsid w:val="009B5762"/>
    <w:rsid w:val="009C4F4C"/>
    <w:rsid w:val="009D0D46"/>
    <w:rsid w:val="009D3155"/>
    <w:rsid w:val="009D4F25"/>
    <w:rsid w:val="009D76DD"/>
    <w:rsid w:val="009E528D"/>
    <w:rsid w:val="009E550C"/>
    <w:rsid w:val="009E5FF1"/>
    <w:rsid w:val="009F01EF"/>
    <w:rsid w:val="009F36D9"/>
    <w:rsid w:val="009F3CF8"/>
    <w:rsid w:val="009F432B"/>
    <w:rsid w:val="009F4F46"/>
    <w:rsid w:val="009F74B8"/>
    <w:rsid w:val="00A0480B"/>
    <w:rsid w:val="00A0489F"/>
    <w:rsid w:val="00A10162"/>
    <w:rsid w:val="00A115F0"/>
    <w:rsid w:val="00A16768"/>
    <w:rsid w:val="00A16A2E"/>
    <w:rsid w:val="00A242A3"/>
    <w:rsid w:val="00A30398"/>
    <w:rsid w:val="00A313ED"/>
    <w:rsid w:val="00A31512"/>
    <w:rsid w:val="00A34567"/>
    <w:rsid w:val="00A35C62"/>
    <w:rsid w:val="00A35E93"/>
    <w:rsid w:val="00A3792D"/>
    <w:rsid w:val="00A40B62"/>
    <w:rsid w:val="00A43DC3"/>
    <w:rsid w:val="00A45EC6"/>
    <w:rsid w:val="00A5555B"/>
    <w:rsid w:val="00A55955"/>
    <w:rsid w:val="00A6234B"/>
    <w:rsid w:val="00A64132"/>
    <w:rsid w:val="00A65786"/>
    <w:rsid w:val="00A66DBA"/>
    <w:rsid w:val="00A67404"/>
    <w:rsid w:val="00A7061F"/>
    <w:rsid w:val="00A72221"/>
    <w:rsid w:val="00A726A0"/>
    <w:rsid w:val="00A7324D"/>
    <w:rsid w:val="00A73EB6"/>
    <w:rsid w:val="00A758B3"/>
    <w:rsid w:val="00A80B18"/>
    <w:rsid w:val="00A93A5E"/>
    <w:rsid w:val="00A93F56"/>
    <w:rsid w:val="00AA0C18"/>
    <w:rsid w:val="00AA25A5"/>
    <w:rsid w:val="00AA3771"/>
    <w:rsid w:val="00AA54B4"/>
    <w:rsid w:val="00AB3025"/>
    <w:rsid w:val="00AB35C8"/>
    <w:rsid w:val="00AB37B3"/>
    <w:rsid w:val="00AB4983"/>
    <w:rsid w:val="00AC067B"/>
    <w:rsid w:val="00AC151E"/>
    <w:rsid w:val="00AC2E00"/>
    <w:rsid w:val="00AC5A40"/>
    <w:rsid w:val="00AD00F8"/>
    <w:rsid w:val="00AD19F6"/>
    <w:rsid w:val="00AD3387"/>
    <w:rsid w:val="00AD59BB"/>
    <w:rsid w:val="00AD7D6B"/>
    <w:rsid w:val="00AE301C"/>
    <w:rsid w:val="00AE4E3B"/>
    <w:rsid w:val="00AE52AD"/>
    <w:rsid w:val="00AE7C74"/>
    <w:rsid w:val="00AF2713"/>
    <w:rsid w:val="00AF4648"/>
    <w:rsid w:val="00AF5015"/>
    <w:rsid w:val="00AF7BB4"/>
    <w:rsid w:val="00B00573"/>
    <w:rsid w:val="00B00C4D"/>
    <w:rsid w:val="00B048F1"/>
    <w:rsid w:val="00B04CC2"/>
    <w:rsid w:val="00B0753D"/>
    <w:rsid w:val="00B0759B"/>
    <w:rsid w:val="00B16597"/>
    <w:rsid w:val="00B2115A"/>
    <w:rsid w:val="00B232D7"/>
    <w:rsid w:val="00B23801"/>
    <w:rsid w:val="00B24A45"/>
    <w:rsid w:val="00B35809"/>
    <w:rsid w:val="00B47649"/>
    <w:rsid w:val="00B47C7F"/>
    <w:rsid w:val="00B5286B"/>
    <w:rsid w:val="00B52F22"/>
    <w:rsid w:val="00B5394B"/>
    <w:rsid w:val="00B53F50"/>
    <w:rsid w:val="00B5662E"/>
    <w:rsid w:val="00B60E08"/>
    <w:rsid w:val="00B621C1"/>
    <w:rsid w:val="00B62CA7"/>
    <w:rsid w:val="00B66EDF"/>
    <w:rsid w:val="00B67EB9"/>
    <w:rsid w:val="00B70D31"/>
    <w:rsid w:val="00B76CE4"/>
    <w:rsid w:val="00B776BD"/>
    <w:rsid w:val="00B811BC"/>
    <w:rsid w:val="00B81E4A"/>
    <w:rsid w:val="00B82246"/>
    <w:rsid w:val="00B84ADE"/>
    <w:rsid w:val="00B84B5E"/>
    <w:rsid w:val="00B9461A"/>
    <w:rsid w:val="00B95CE0"/>
    <w:rsid w:val="00B9725B"/>
    <w:rsid w:val="00BA6421"/>
    <w:rsid w:val="00BA7CAB"/>
    <w:rsid w:val="00BB0C2C"/>
    <w:rsid w:val="00BB1F63"/>
    <w:rsid w:val="00BB3EE5"/>
    <w:rsid w:val="00BB7166"/>
    <w:rsid w:val="00BC1BB8"/>
    <w:rsid w:val="00BC395F"/>
    <w:rsid w:val="00BC4EBA"/>
    <w:rsid w:val="00BC55B3"/>
    <w:rsid w:val="00BD0CBA"/>
    <w:rsid w:val="00BD1597"/>
    <w:rsid w:val="00BD1F23"/>
    <w:rsid w:val="00BD7E0D"/>
    <w:rsid w:val="00BE09BC"/>
    <w:rsid w:val="00BE4CB3"/>
    <w:rsid w:val="00BE734D"/>
    <w:rsid w:val="00BF23F4"/>
    <w:rsid w:val="00BF2C6C"/>
    <w:rsid w:val="00BF3E95"/>
    <w:rsid w:val="00BF4011"/>
    <w:rsid w:val="00BF43D7"/>
    <w:rsid w:val="00BF5A8F"/>
    <w:rsid w:val="00BF688A"/>
    <w:rsid w:val="00BF739D"/>
    <w:rsid w:val="00C00C96"/>
    <w:rsid w:val="00C0306B"/>
    <w:rsid w:val="00C049F2"/>
    <w:rsid w:val="00C04B6A"/>
    <w:rsid w:val="00C05271"/>
    <w:rsid w:val="00C0758F"/>
    <w:rsid w:val="00C07757"/>
    <w:rsid w:val="00C11EA0"/>
    <w:rsid w:val="00C1208C"/>
    <w:rsid w:val="00C14D35"/>
    <w:rsid w:val="00C15C8F"/>
    <w:rsid w:val="00C177B4"/>
    <w:rsid w:val="00C307A8"/>
    <w:rsid w:val="00C354CE"/>
    <w:rsid w:val="00C37D2B"/>
    <w:rsid w:val="00C406A5"/>
    <w:rsid w:val="00C42AA3"/>
    <w:rsid w:val="00C515EC"/>
    <w:rsid w:val="00C5188A"/>
    <w:rsid w:val="00C52826"/>
    <w:rsid w:val="00C5335C"/>
    <w:rsid w:val="00C575AC"/>
    <w:rsid w:val="00C6295A"/>
    <w:rsid w:val="00C654B1"/>
    <w:rsid w:val="00C666B6"/>
    <w:rsid w:val="00C74A44"/>
    <w:rsid w:val="00C76E06"/>
    <w:rsid w:val="00C842E9"/>
    <w:rsid w:val="00C84FDB"/>
    <w:rsid w:val="00C86C24"/>
    <w:rsid w:val="00C90020"/>
    <w:rsid w:val="00C9299E"/>
    <w:rsid w:val="00C961FF"/>
    <w:rsid w:val="00C970D2"/>
    <w:rsid w:val="00C97A70"/>
    <w:rsid w:val="00CA1003"/>
    <w:rsid w:val="00CA1581"/>
    <w:rsid w:val="00CA7AD5"/>
    <w:rsid w:val="00CB23D1"/>
    <w:rsid w:val="00CB369C"/>
    <w:rsid w:val="00CB5887"/>
    <w:rsid w:val="00CB5952"/>
    <w:rsid w:val="00CC0487"/>
    <w:rsid w:val="00CC1EF4"/>
    <w:rsid w:val="00CC2A9F"/>
    <w:rsid w:val="00CC3D22"/>
    <w:rsid w:val="00CC4000"/>
    <w:rsid w:val="00CC5E42"/>
    <w:rsid w:val="00CC78AA"/>
    <w:rsid w:val="00CD0DED"/>
    <w:rsid w:val="00CE32AC"/>
    <w:rsid w:val="00CE3750"/>
    <w:rsid w:val="00CE53ED"/>
    <w:rsid w:val="00CF2F44"/>
    <w:rsid w:val="00D00D61"/>
    <w:rsid w:val="00D017DD"/>
    <w:rsid w:val="00D01A03"/>
    <w:rsid w:val="00D04909"/>
    <w:rsid w:val="00D05C61"/>
    <w:rsid w:val="00D06386"/>
    <w:rsid w:val="00D07AB7"/>
    <w:rsid w:val="00D1069B"/>
    <w:rsid w:val="00D165F3"/>
    <w:rsid w:val="00D20367"/>
    <w:rsid w:val="00D23EF4"/>
    <w:rsid w:val="00D251AC"/>
    <w:rsid w:val="00D3355C"/>
    <w:rsid w:val="00D35443"/>
    <w:rsid w:val="00D35B0B"/>
    <w:rsid w:val="00D366D5"/>
    <w:rsid w:val="00D36AB4"/>
    <w:rsid w:val="00D36CD8"/>
    <w:rsid w:val="00D40446"/>
    <w:rsid w:val="00D45690"/>
    <w:rsid w:val="00D51F32"/>
    <w:rsid w:val="00D52C66"/>
    <w:rsid w:val="00D52CDF"/>
    <w:rsid w:val="00D53D63"/>
    <w:rsid w:val="00D543FE"/>
    <w:rsid w:val="00D548F9"/>
    <w:rsid w:val="00D56425"/>
    <w:rsid w:val="00D56439"/>
    <w:rsid w:val="00D611F7"/>
    <w:rsid w:val="00D632A6"/>
    <w:rsid w:val="00D63EF5"/>
    <w:rsid w:val="00D72181"/>
    <w:rsid w:val="00D726F8"/>
    <w:rsid w:val="00D75280"/>
    <w:rsid w:val="00D75D8B"/>
    <w:rsid w:val="00D811CB"/>
    <w:rsid w:val="00D85174"/>
    <w:rsid w:val="00D85490"/>
    <w:rsid w:val="00D85CB7"/>
    <w:rsid w:val="00D87379"/>
    <w:rsid w:val="00D92354"/>
    <w:rsid w:val="00D93A04"/>
    <w:rsid w:val="00DA3E53"/>
    <w:rsid w:val="00DA542F"/>
    <w:rsid w:val="00DA62EF"/>
    <w:rsid w:val="00DB0339"/>
    <w:rsid w:val="00DB293C"/>
    <w:rsid w:val="00DD0CDB"/>
    <w:rsid w:val="00DD2626"/>
    <w:rsid w:val="00DD6F87"/>
    <w:rsid w:val="00DD74A4"/>
    <w:rsid w:val="00DE0DA2"/>
    <w:rsid w:val="00DE16FA"/>
    <w:rsid w:val="00DE7786"/>
    <w:rsid w:val="00DF1436"/>
    <w:rsid w:val="00DF456F"/>
    <w:rsid w:val="00DF5991"/>
    <w:rsid w:val="00DF5F40"/>
    <w:rsid w:val="00E00AD5"/>
    <w:rsid w:val="00E011A3"/>
    <w:rsid w:val="00E0233A"/>
    <w:rsid w:val="00E028E1"/>
    <w:rsid w:val="00E02E0D"/>
    <w:rsid w:val="00E06386"/>
    <w:rsid w:val="00E164A9"/>
    <w:rsid w:val="00E17AB9"/>
    <w:rsid w:val="00E23957"/>
    <w:rsid w:val="00E27FF7"/>
    <w:rsid w:val="00E31B43"/>
    <w:rsid w:val="00E33F49"/>
    <w:rsid w:val="00E34C2C"/>
    <w:rsid w:val="00E36E9D"/>
    <w:rsid w:val="00E40B5F"/>
    <w:rsid w:val="00E42F40"/>
    <w:rsid w:val="00E44C00"/>
    <w:rsid w:val="00E46327"/>
    <w:rsid w:val="00E46E18"/>
    <w:rsid w:val="00E533BF"/>
    <w:rsid w:val="00E5594F"/>
    <w:rsid w:val="00E57045"/>
    <w:rsid w:val="00E618E2"/>
    <w:rsid w:val="00E62E27"/>
    <w:rsid w:val="00E655FB"/>
    <w:rsid w:val="00E65EE6"/>
    <w:rsid w:val="00E668A1"/>
    <w:rsid w:val="00E700A3"/>
    <w:rsid w:val="00E74606"/>
    <w:rsid w:val="00E756AD"/>
    <w:rsid w:val="00E75ABB"/>
    <w:rsid w:val="00E75E39"/>
    <w:rsid w:val="00E7727D"/>
    <w:rsid w:val="00E77292"/>
    <w:rsid w:val="00E805CA"/>
    <w:rsid w:val="00E80CE6"/>
    <w:rsid w:val="00E810ED"/>
    <w:rsid w:val="00E81262"/>
    <w:rsid w:val="00E813B8"/>
    <w:rsid w:val="00E84071"/>
    <w:rsid w:val="00E86E23"/>
    <w:rsid w:val="00E9229E"/>
    <w:rsid w:val="00E93A00"/>
    <w:rsid w:val="00E94B58"/>
    <w:rsid w:val="00EA21A8"/>
    <w:rsid w:val="00EA4149"/>
    <w:rsid w:val="00EB02CC"/>
    <w:rsid w:val="00EB25E0"/>
    <w:rsid w:val="00EB2E32"/>
    <w:rsid w:val="00EB421D"/>
    <w:rsid w:val="00EB61FB"/>
    <w:rsid w:val="00EB6C99"/>
    <w:rsid w:val="00EB7B84"/>
    <w:rsid w:val="00EC2ECF"/>
    <w:rsid w:val="00EC4FAD"/>
    <w:rsid w:val="00EC5CAD"/>
    <w:rsid w:val="00ED3155"/>
    <w:rsid w:val="00ED468F"/>
    <w:rsid w:val="00ED65BA"/>
    <w:rsid w:val="00EE29CB"/>
    <w:rsid w:val="00EE2B88"/>
    <w:rsid w:val="00EE61BF"/>
    <w:rsid w:val="00EE7ADA"/>
    <w:rsid w:val="00EF077F"/>
    <w:rsid w:val="00EF0FE2"/>
    <w:rsid w:val="00EF1310"/>
    <w:rsid w:val="00EF54B7"/>
    <w:rsid w:val="00F00AAE"/>
    <w:rsid w:val="00F0327C"/>
    <w:rsid w:val="00F04877"/>
    <w:rsid w:val="00F050F0"/>
    <w:rsid w:val="00F06300"/>
    <w:rsid w:val="00F0770A"/>
    <w:rsid w:val="00F10EB1"/>
    <w:rsid w:val="00F12B19"/>
    <w:rsid w:val="00F13492"/>
    <w:rsid w:val="00F137E7"/>
    <w:rsid w:val="00F152B5"/>
    <w:rsid w:val="00F1678D"/>
    <w:rsid w:val="00F22D13"/>
    <w:rsid w:val="00F24C25"/>
    <w:rsid w:val="00F25534"/>
    <w:rsid w:val="00F25DCD"/>
    <w:rsid w:val="00F279DD"/>
    <w:rsid w:val="00F32392"/>
    <w:rsid w:val="00F35F5F"/>
    <w:rsid w:val="00F43DF8"/>
    <w:rsid w:val="00F449C0"/>
    <w:rsid w:val="00F44BCA"/>
    <w:rsid w:val="00F44CB3"/>
    <w:rsid w:val="00F450E8"/>
    <w:rsid w:val="00F465F0"/>
    <w:rsid w:val="00F477E4"/>
    <w:rsid w:val="00F47BA0"/>
    <w:rsid w:val="00F51C88"/>
    <w:rsid w:val="00F5484E"/>
    <w:rsid w:val="00F55821"/>
    <w:rsid w:val="00F62B2A"/>
    <w:rsid w:val="00F640F9"/>
    <w:rsid w:val="00F66719"/>
    <w:rsid w:val="00F6720F"/>
    <w:rsid w:val="00F74A15"/>
    <w:rsid w:val="00F753F5"/>
    <w:rsid w:val="00F75B32"/>
    <w:rsid w:val="00F77B24"/>
    <w:rsid w:val="00F852CA"/>
    <w:rsid w:val="00F869A3"/>
    <w:rsid w:val="00F86A53"/>
    <w:rsid w:val="00F87851"/>
    <w:rsid w:val="00F931BD"/>
    <w:rsid w:val="00F9589B"/>
    <w:rsid w:val="00F9746A"/>
    <w:rsid w:val="00FA1C18"/>
    <w:rsid w:val="00FA3E81"/>
    <w:rsid w:val="00FA58BB"/>
    <w:rsid w:val="00FA68BA"/>
    <w:rsid w:val="00FA77F1"/>
    <w:rsid w:val="00FB6DB5"/>
    <w:rsid w:val="00FB792B"/>
    <w:rsid w:val="00FC043C"/>
    <w:rsid w:val="00FC2C6B"/>
    <w:rsid w:val="00FC48BE"/>
    <w:rsid w:val="00FC5B92"/>
    <w:rsid w:val="00FC6104"/>
    <w:rsid w:val="00FC77D8"/>
    <w:rsid w:val="00FD46C7"/>
    <w:rsid w:val="00FD64FC"/>
    <w:rsid w:val="00FE1907"/>
    <w:rsid w:val="00FE7D6D"/>
    <w:rsid w:val="00FF2143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1369D"/>
  <w15:docId w15:val="{58FD6798-72C8-4D6B-94E9-3D13041B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nl-NL" w:eastAsia="nl-NL" w:bidi="nl-N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4A15"/>
    <w:rPr>
      <w:color w:val="000000"/>
      <w:sz w:val="20"/>
    </w:rPr>
  </w:style>
  <w:style w:type="paragraph" w:styleId="Kop1">
    <w:name w:val="heading 1"/>
    <w:aliases w:val="H1"/>
    <w:basedOn w:val="Standaard"/>
    <w:next w:val="Standaard"/>
    <w:link w:val="Kop1Char"/>
    <w:uiPriority w:val="9"/>
    <w:qFormat/>
    <w:rsid w:val="007C02DF"/>
    <w:pPr>
      <w:keepNext/>
      <w:keepLines/>
      <w:suppressAutoHyphens/>
      <w:spacing w:after="480"/>
      <w:outlineLvl w:val="0"/>
    </w:pPr>
    <w:rPr>
      <w:b/>
      <w:bCs/>
      <w:color w:val="0C4BA0"/>
      <w:sz w:val="116"/>
      <w:szCs w:val="116"/>
    </w:rPr>
  </w:style>
  <w:style w:type="paragraph" w:styleId="Kop2">
    <w:name w:val="heading 2"/>
    <w:aliases w:val="H2"/>
    <w:basedOn w:val="Standaard"/>
    <w:next w:val="Standaard"/>
    <w:link w:val="Kop2Char"/>
    <w:uiPriority w:val="9"/>
    <w:unhideWhenUsed/>
    <w:qFormat/>
    <w:rsid w:val="008214E5"/>
    <w:pPr>
      <w:keepNext/>
      <w:keepLines/>
      <w:suppressAutoHyphens/>
      <w:spacing w:after="120"/>
      <w:outlineLvl w:val="1"/>
    </w:pPr>
    <w:rPr>
      <w:b/>
      <w:bCs/>
      <w:color w:val="0C4BA0"/>
      <w:sz w:val="50"/>
      <w:szCs w:val="50"/>
    </w:rPr>
  </w:style>
  <w:style w:type="paragraph" w:styleId="Kop3">
    <w:name w:val="heading 3"/>
    <w:aliases w:val="H3"/>
    <w:basedOn w:val="Standaard"/>
    <w:next w:val="Standaard"/>
    <w:link w:val="Kop3Char"/>
    <w:uiPriority w:val="9"/>
    <w:unhideWhenUsed/>
    <w:qFormat/>
    <w:rsid w:val="005334BA"/>
    <w:pPr>
      <w:keepNext/>
      <w:keepLines/>
      <w:numPr>
        <w:numId w:val="1"/>
      </w:numPr>
      <w:suppressAutoHyphens/>
      <w:spacing w:before="480" w:after="240"/>
      <w:outlineLvl w:val="2"/>
    </w:pPr>
    <w:rPr>
      <w:b/>
      <w:bCs/>
      <w:color w:val="0C4BA0"/>
      <w:sz w:val="50"/>
      <w:szCs w:val="50"/>
    </w:rPr>
  </w:style>
  <w:style w:type="paragraph" w:styleId="Kop4">
    <w:name w:val="heading 4"/>
    <w:aliases w:val="H4"/>
    <w:basedOn w:val="Standaard"/>
    <w:next w:val="Standaard"/>
    <w:link w:val="Kop4Char"/>
    <w:uiPriority w:val="9"/>
    <w:unhideWhenUsed/>
    <w:qFormat/>
    <w:rsid w:val="00B76CE4"/>
    <w:pPr>
      <w:keepNext/>
      <w:keepLines/>
      <w:numPr>
        <w:ilvl w:val="1"/>
        <w:numId w:val="1"/>
      </w:numPr>
      <w:suppressAutoHyphens/>
      <w:spacing w:after="240"/>
      <w:outlineLvl w:val="3"/>
    </w:pPr>
    <w:rPr>
      <w:b/>
      <w:bCs/>
      <w:color w:val="231F20"/>
      <w:sz w:val="22"/>
      <w:szCs w:val="28"/>
    </w:rPr>
  </w:style>
  <w:style w:type="paragraph" w:styleId="Kop5">
    <w:name w:val="heading 5"/>
    <w:aliases w:val="H5"/>
    <w:basedOn w:val="Standaard"/>
    <w:next w:val="Standaard"/>
    <w:link w:val="Kop5Char"/>
    <w:uiPriority w:val="9"/>
    <w:unhideWhenUsed/>
    <w:qFormat/>
    <w:rsid w:val="005B11B8"/>
    <w:pPr>
      <w:keepNext/>
      <w:keepLines/>
      <w:suppressAutoHyphens/>
      <w:spacing w:after="120"/>
      <w:outlineLvl w:val="4"/>
    </w:pPr>
    <w:rPr>
      <w:b/>
      <w:bCs/>
      <w:color w:val="0C4BA0"/>
      <w:sz w:val="48"/>
      <w:szCs w:val="50"/>
    </w:rPr>
  </w:style>
  <w:style w:type="paragraph" w:styleId="Kop6">
    <w:name w:val="heading 6"/>
    <w:aliases w:val="H6"/>
    <w:basedOn w:val="Standaard"/>
    <w:next w:val="Standaard"/>
    <w:link w:val="Kop6Char"/>
    <w:uiPriority w:val="9"/>
    <w:unhideWhenUsed/>
    <w:qFormat/>
    <w:rsid w:val="000205D1"/>
    <w:pPr>
      <w:numPr>
        <w:numId w:val="10"/>
      </w:numPr>
      <w:spacing w:before="480" w:after="240"/>
      <w:outlineLvl w:val="5"/>
    </w:pPr>
    <w:rPr>
      <w:b/>
      <w:bCs/>
      <w:sz w:val="50"/>
      <w:szCs w:val="50"/>
    </w:rPr>
  </w:style>
  <w:style w:type="paragraph" w:styleId="Kop7">
    <w:name w:val="heading 7"/>
    <w:aliases w:val="H7"/>
    <w:basedOn w:val="Standaard"/>
    <w:next w:val="Standaard"/>
    <w:link w:val="Kop7Char"/>
    <w:uiPriority w:val="9"/>
    <w:unhideWhenUsed/>
    <w:qFormat/>
    <w:rsid w:val="000205D1"/>
    <w:pPr>
      <w:numPr>
        <w:ilvl w:val="1"/>
        <w:numId w:val="10"/>
      </w:numPr>
      <w:spacing w:after="240"/>
      <w:outlineLvl w:val="6"/>
    </w:pPr>
    <w:rPr>
      <w:b/>
      <w:bCs/>
      <w:sz w:val="22"/>
      <w:szCs w:val="28"/>
    </w:rPr>
  </w:style>
  <w:style w:type="paragraph" w:styleId="Kop8">
    <w:name w:val="heading 8"/>
    <w:aliases w:val="H8"/>
    <w:basedOn w:val="Standaard"/>
    <w:next w:val="Standaard"/>
    <w:link w:val="Kop8Char"/>
    <w:uiPriority w:val="9"/>
    <w:unhideWhenUsed/>
    <w:qFormat/>
    <w:rsid w:val="00F25DCD"/>
    <w:pPr>
      <w:keepNext/>
      <w:keepLines/>
      <w:suppressAutoHyphens/>
      <w:spacing w:before="480" w:after="360"/>
      <w:outlineLvl w:val="7"/>
    </w:pPr>
    <w:rPr>
      <w:b/>
      <w:bCs/>
      <w:color w:val="0C4BA0"/>
      <w:sz w:val="50"/>
      <w:szCs w:val="5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7C02DF"/>
    <w:rPr>
      <w:b/>
      <w:bCs/>
      <w:color w:val="0C4BA0"/>
      <w:sz w:val="116"/>
      <w:szCs w:val="116"/>
    </w:rPr>
  </w:style>
  <w:style w:type="character" w:customStyle="1" w:styleId="Kop2Char">
    <w:name w:val="Kop 2 Char"/>
    <w:aliases w:val="H2 Char"/>
    <w:basedOn w:val="Standaardalinea-lettertype"/>
    <w:link w:val="Kop2"/>
    <w:uiPriority w:val="9"/>
    <w:rsid w:val="008214E5"/>
    <w:rPr>
      <w:b/>
      <w:bCs/>
      <w:color w:val="0C4BA0"/>
      <w:sz w:val="50"/>
      <w:szCs w:val="50"/>
    </w:rPr>
  </w:style>
  <w:style w:type="character" w:customStyle="1" w:styleId="Kop3Char">
    <w:name w:val="Kop 3 Char"/>
    <w:aliases w:val="H3 Char"/>
    <w:basedOn w:val="Standaardalinea-lettertype"/>
    <w:link w:val="Kop3"/>
    <w:uiPriority w:val="9"/>
    <w:rsid w:val="005334BA"/>
    <w:rPr>
      <w:b/>
      <w:bCs/>
      <w:color w:val="0C4BA0"/>
      <w:sz w:val="50"/>
      <w:szCs w:val="50"/>
    </w:rPr>
  </w:style>
  <w:style w:type="paragraph" w:styleId="Lijstalinea">
    <w:name w:val="List Paragraph"/>
    <w:basedOn w:val="Standaard"/>
    <w:uiPriority w:val="34"/>
    <w:qFormat/>
    <w:rsid w:val="002A7184"/>
    <w:pPr>
      <w:ind w:left="720"/>
      <w:contextualSpacing/>
    </w:pPr>
  </w:style>
  <w:style w:type="character" w:customStyle="1" w:styleId="Kop4Char">
    <w:name w:val="Kop 4 Char"/>
    <w:aliases w:val="H4 Char"/>
    <w:basedOn w:val="Standaardalinea-lettertype"/>
    <w:link w:val="Kop4"/>
    <w:uiPriority w:val="9"/>
    <w:rsid w:val="00B76CE4"/>
    <w:rPr>
      <w:b/>
      <w:bCs/>
      <w:color w:val="231F20"/>
      <w:sz w:val="22"/>
      <w:szCs w:val="28"/>
    </w:rPr>
  </w:style>
  <w:style w:type="character" w:customStyle="1" w:styleId="Kop5Char">
    <w:name w:val="Kop 5 Char"/>
    <w:aliases w:val="H5 Char"/>
    <w:basedOn w:val="Standaardalinea-lettertype"/>
    <w:link w:val="Kop5"/>
    <w:uiPriority w:val="9"/>
    <w:rsid w:val="005B11B8"/>
    <w:rPr>
      <w:b/>
      <w:bCs/>
      <w:color w:val="0C4BA0"/>
      <w:sz w:val="48"/>
      <w:szCs w:val="50"/>
    </w:rPr>
  </w:style>
  <w:style w:type="character" w:customStyle="1" w:styleId="Kop6Char">
    <w:name w:val="Kop 6 Char"/>
    <w:aliases w:val="H6 Char"/>
    <w:basedOn w:val="Standaardalinea-lettertype"/>
    <w:link w:val="Kop6"/>
    <w:uiPriority w:val="9"/>
    <w:rsid w:val="000205D1"/>
    <w:rPr>
      <w:b/>
      <w:bCs/>
      <w:color w:val="000000"/>
      <w:sz w:val="50"/>
      <w:szCs w:val="50"/>
    </w:rPr>
  </w:style>
  <w:style w:type="paragraph" w:styleId="Inhopg1">
    <w:name w:val="toc 1"/>
    <w:basedOn w:val="Standaard"/>
    <w:next w:val="Standaard"/>
    <w:autoRedefine/>
    <w:uiPriority w:val="39"/>
    <w:unhideWhenUsed/>
    <w:rsid w:val="00AD19F6"/>
    <w:pPr>
      <w:tabs>
        <w:tab w:val="right" w:pos="9631"/>
      </w:tabs>
      <w:spacing w:before="600" w:after="240"/>
    </w:pPr>
    <w:rPr>
      <w:b/>
      <w:noProof/>
      <w:color w:val="F36A22"/>
    </w:rPr>
  </w:style>
  <w:style w:type="paragraph" w:styleId="Inhopg2">
    <w:name w:val="toc 2"/>
    <w:basedOn w:val="Standaard"/>
    <w:next w:val="Standaard"/>
    <w:autoRedefine/>
    <w:uiPriority w:val="39"/>
    <w:unhideWhenUsed/>
    <w:rsid w:val="00921849"/>
    <w:pPr>
      <w:tabs>
        <w:tab w:val="left" w:pos="426"/>
        <w:tab w:val="right" w:leader="dot" w:pos="9631"/>
      </w:tabs>
      <w:spacing w:after="20"/>
    </w:pPr>
    <w:rPr>
      <w:noProof/>
      <w:color w:val="0C4BA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B84B5E"/>
    <w:pPr>
      <w:tabs>
        <w:tab w:val="left" w:pos="426"/>
        <w:tab w:val="right" w:leader="dot" w:pos="9631"/>
      </w:tabs>
      <w:spacing w:after="20"/>
    </w:pPr>
    <w:rPr>
      <w:noProof/>
      <w:color w:val="0C4BA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643617"/>
    <w:pPr>
      <w:tabs>
        <w:tab w:val="right" w:leader="dot" w:pos="9631"/>
      </w:tabs>
      <w:spacing w:after="20"/>
      <w:ind w:left="426"/>
    </w:pPr>
    <w:rPr>
      <w:bCs/>
      <w:noProof/>
      <w:color w:val="0C4BA0"/>
    </w:rPr>
  </w:style>
  <w:style w:type="paragraph" w:styleId="Inhopg5">
    <w:name w:val="toc 5"/>
    <w:basedOn w:val="Standaard"/>
    <w:next w:val="Standaard"/>
    <w:autoRedefine/>
    <w:uiPriority w:val="39"/>
    <w:unhideWhenUsed/>
    <w:rsid w:val="00921849"/>
    <w:pPr>
      <w:tabs>
        <w:tab w:val="right" w:leader="dot" w:pos="9631"/>
      </w:tabs>
      <w:spacing w:after="20"/>
    </w:pPr>
    <w:rPr>
      <w:noProof/>
      <w:color w:val="0C4BA0"/>
      <w:szCs w:val="20"/>
    </w:rPr>
  </w:style>
  <w:style w:type="character" w:customStyle="1" w:styleId="275pt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75pt0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85pt">
    <w:name w:val="Основной текст (2) + 8;5 pt;Курсив"/>
    <w:basedOn w:val="Standaardalinea-lettertype"/>
    <w:rsid w:val="000D38FA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7"/>
      <w:szCs w:val="17"/>
      <w:u w:val="none"/>
      <w:lang w:val="nl-NL" w:eastAsia="nl-NL" w:bidi="nl-NL"/>
    </w:rPr>
  </w:style>
  <w:style w:type="character" w:customStyle="1" w:styleId="285pt0">
    <w:name w:val="Основной текст (2) + 8;5 pt;Курсив"/>
    <w:basedOn w:val="Standaardalinea-lettertype"/>
    <w:rsid w:val="000D38FA"/>
    <w:rPr>
      <w:rFonts w:ascii="Arial" w:eastAsia="Arial" w:hAnsi="Arial" w:cs="Arial"/>
      <w:b w:val="0"/>
      <w:bCs w:val="0"/>
      <w:i/>
      <w:iCs/>
      <w:smallCaps w:val="0"/>
      <w:strike w:val="0"/>
      <w:color w:val="FFFFFF"/>
      <w:spacing w:val="0"/>
      <w:w w:val="100"/>
      <w:position w:val="0"/>
      <w:sz w:val="17"/>
      <w:szCs w:val="17"/>
      <w:u w:val="none"/>
      <w:lang w:val="nl-NL" w:eastAsia="nl-NL" w:bidi="nl-NL"/>
    </w:rPr>
  </w:style>
  <w:style w:type="character" w:customStyle="1" w:styleId="275pt1">
    <w:name w:val="Основной текст (2) + 7;5 pt;Полужирный;Курсив"/>
    <w:basedOn w:val="Standaardalinea-lettertype"/>
    <w:rsid w:val="000D38FA"/>
    <w:rPr>
      <w:rFonts w:ascii="Arial" w:eastAsia="Arial" w:hAnsi="Arial" w:cs="Arial"/>
      <w:b/>
      <w:bCs/>
      <w:i/>
      <w:iCs/>
      <w:smallCaps w:val="0"/>
      <w:strike w:val="0"/>
      <w:color w:val="231F20"/>
      <w:spacing w:val="0"/>
      <w:w w:val="100"/>
      <w:position w:val="0"/>
      <w:sz w:val="15"/>
      <w:szCs w:val="15"/>
      <w:u w:val="none"/>
      <w:lang w:val="nl-NL" w:eastAsia="nl-NL" w:bidi="nl-NL"/>
    </w:rPr>
  </w:style>
  <w:style w:type="paragraph" w:styleId="Inhopg6">
    <w:name w:val="toc 6"/>
    <w:basedOn w:val="Standaard"/>
    <w:next w:val="Standaard"/>
    <w:autoRedefine/>
    <w:uiPriority w:val="39"/>
    <w:unhideWhenUsed/>
    <w:rsid w:val="00B84B5E"/>
    <w:pPr>
      <w:tabs>
        <w:tab w:val="right" w:leader="dot" w:pos="9631"/>
      </w:tabs>
      <w:spacing w:before="480" w:after="20"/>
    </w:pPr>
    <w:rPr>
      <w:noProof/>
      <w:color w:val="0C4BA0"/>
      <w:szCs w:val="20"/>
    </w:rPr>
  </w:style>
  <w:style w:type="character" w:styleId="Hyperlink">
    <w:name w:val="Hyperlink"/>
    <w:basedOn w:val="Standaardalinea-lettertype"/>
    <w:uiPriority w:val="99"/>
    <w:unhideWhenUsed/>
    <w:rsid w:val="00E93A00"/>
    <w:rPr>
      <w:color w:val="0563C1" w:themeColor="hyperlink"/>
      <w:u w:val="single"/>
    </w:rPr>
  </w:style>
  <w:style w:type="character" w:customStyle="1" w:styleId="225pt0pt">
    <w:name w:val="Основной текст (2) + 25 pt;Полужирный;Интервал 0 pt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F36A22"/>
      <w:spacing w:val="-10"/>
      <w:w w:val="100"/>
      <w:position w:val="0"/>
      <w:sz w:val="50"/>
      <w:szCs w:val="50"/>
      <w:u w:val="none"/>
      <w:lang w:val="nl-NL" w:eastAsia="nl-NL" w:bidi="nl-NL"/>
    </w:rPr>
  </w:style>
  <w:style w:type="character" w:customStyle="1" w:styleId="275pt2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EE2A25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75pt3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0C4BA0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75pt4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75pt5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nl-NL" w:eastAsia="nl-NL" w:bidi="nl-NL"/>
    </w:rPr>
  </w:style>
  <w:style w:type="character" w:customStyle="1" w:styleId="275pt6">
    <w:name w:val="Основной текст (2) + 7;5 pt;Полужирный"/>
    <w:basedOn w:val="Standaardalinea-lettertype"/>
    <w:rsid w:val="000D38FA"/>
    <w:rPr>
      <w:rFonts w:ascii="Arial" w:eastAsia="Arial" w:hAnsi="Arial" w:cs="Arial"/>
      <w:b/>
      <w:bCs/>
      <w:i w:val="0"/>
      <w:iCs w:val="0"/>
      <w:smallCaps w:val="0"/>
      <w:strike w:val="0"/>
      <w:color w:val="F36A22"/>
      <w:spacing w:val="0"/>
      <w:w w:val="100"/>
      <w:position w:val="0"/>
      <w:sz w:val="15"/>
      <w:szCs w:val="15"/>
      <w:u w:val="none"/>
      <w:lang w:val="nl-NL" w:eastAsia="nl-NL" w:bidi="nl-NL"/>
    </w:rPr>
  </w:style>
  <w:style w:type="paragraph" w:styleId="Koptekst">
    <w:name w:val="header"/>
    <w:basedOn w:val="Standaard"/>
    <w:link w:val="KoptekstChar"/>
    <w:uiPriority w:val="99"/>
    <w:unhideWhenUsed/>
    <w:rsid w:val="00C0306B"/>
    <w:pPr>
      <w:tabs>
        <w:tab w:val="center" w:pos="4819"/>
        <w:tab w:val="right" w:pos="9639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306B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C0306B"/>
    <w:pPr>
      <w:tabs>
        <w:tab w:val="center" w:pos="4819"/>
        <w:tab w:val="right" w:pos="963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306B"/>
    <w:rPr>
      <w:color w:val="000000"/>
    </w:rPr>
  </w:style>
  <w:style w:type="character" w:customStyle="1" w:styleId="Kop7Char">
    <w:name w:val="Kop 7 Char"/>
    <w:aliases w:val="H7 Char"/>
    <w:basedOn w:val="Standaardalinea-lettertype"/>
    <w:link w:val="Kop7"/>
    <w:uiPriority w:val="9"/>
    <w:rsid w:val="000205D1"/>
    <w:rPr>
      <w:b/>
      <w:bCs/>
      <w:color w:val="000000"/>
      <w:sz w:val="22"/>
      <w:szCs w:val="28"/>
    </w:rPr>
  </w:style>
  <w:style w:type="paragraph" w:styleId="Inhopg7">
    <w:name w:val="toc 7"/>
    <w:basedOn w:val="Standaard"/>
    <w:next w:val="Standaard"/>
    <w:autoRedefine/>
    <w:uiPriority w:val="39"/>
    <w:unhideWhenUsed/>
    <w:rsid w:val="007F5DF0"/>
    <w:pPr>
      <w:tabs>
        <w:tab w:val="right" w:leader="dot" w:pos="9631"/>
      </w:tabs>
      <w:spacing w:before="360" w:after="100"/>
    </w:pPr>
    <w:rPr>
      <w:noProof/>
      <w:color w:val="0563C1"/>
      <w:szCs w:val="20"/>
    </w:rPr>
  </w:style>
  <w:style w:type="character" w:customStyle="1" w:styleId="29pt">
    <w:name w:val="Основной текст (2) + 9 pt;Полужирный"/>
    <w:basedOn w:val="Standaardalinea-lettertype"/>
    <w:rsid w:val="009175B0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8"/>
      <w:szCs w:val="18"/>
      <w:u w:val="none"/>
      <w:lang w:val="nl-NL" w:eastAsia="nl-NL" w:bidi="nl-NL"/>
    </w:rPr>
  </w:style>
  <w:style w:type="character" w:customStyle="1" w:styleId="29pt0">
    <w:name w:val="Основной текст (2) + 9 pt;Курсив"/>
    <w:basedOn w:val="Standaardalinea-lettertype"/>
    <w:rsid w:val="009175B0"/>
    <w:rPr>
      <w:rFonts w:ascii="Arial" w:eastAsia="Arial" w:hAnsi="Arial" w:cs="Arial"/>
      <w:b w:val="0"/>
      <w:bCs w:val="0"/>
      <w:i/>
      <w:iCs/>
      <w:smallCaps w:val="0"/>
      <w:strike w:val="0"/>
      <w:color w:val="231F20"/>
      <w:spacing w:val="0"/>
      <w:w w:val="100"/>
      <w:position w:val="0"/>
      <w:sz w:val="18"/>
      <w:szCs w:val="18"/>
      <w:u w:val="none"/>
      <w:lang w:val="nl-NL" w:eastAsia="nl-NL" w:bidi="nl-NL"/>
    </w:rPr>
  </w:style>
  <w:style w:type="character" w:customStyle="1" w:styleId="224pt0pt">
    <w:name w:val="Основной текст (2) + 24 pt;Полужирный;Интервал 0 pt"/>
    <w:basedOn w:val="Standaardalinea-lettertype"/>
    <w:rsid w:val="009175B0"/>
    <w:rPr>
      <w:rFonts w:ascii="Arial" w:eastAsia="Arial" w:hAnsi="Arial" w:cs="Arial"/>
      <w:b/>
      <w:bCs/>
      <w:i w:val="0"/>
      <w:iCs w:val="0"/>
      <w:smallCaps w:val="0"/>
      <w:strike w:val="0"/>
      <w:color w:val="F36A22"/>
      <w:spacing w:val="-10"/>
      <w:w w:val="100"/>
      <w:position w:val="0"/>
      <w:sz w:val="48"/>
      <w:szCs w:val="48"/>
      <w:u w:val="none"/>
      <w:lang w:val="nl-NL" w:eastAsia="nl-NL" w:bidi="nl-NL"/>
    </w:rPr>
  </w:style>
  <w:style w:type="character" w:customStyle="1" w:styleId="h5-style">
    <w:name w:val="h5-style"/>
    <w:basedOn w:val="Standaardalinea-lettertype"/>
    <w:uiPriority w:val="1"/>
    <w:qFormat/>
    <w:rsid w:val="001B6B03"/>
    <w:rPr>
      <w:color w:val="231F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D74A4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D74A4"/>
    <w:rPr>
      <w:color w:val="000000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D74A4"/>
    <w:rPr>
      <w:vertAlign w:val="superscript"/>
    </w:rPr>
  </w:style>
  <w:style w:type="character" w:customStyle="1" w:styleId="Kop8Char">
    <w:name w:val="Kop 8 Char"/>
    <w:aliases w:val="H8 Char"/>
    <w:basedOn w:val="Standaardalinea-lettertype"/>
    <w:link w:val="Kop8"/>
    <w:uiPriority w:val="9"/>
    <w:rsid w:val="00F25DCD"/>
    <w:rPr>
      <w:b/>
      <w:bCs/>
      <w:color w:val="0C4BA0"/>
      <w:sz w:val="50"/>
      <w:szCs w:val="50"/>
    </w:rPr>
  </w:style>
  <w:style w:type="paragraph" w:styleId="Inhopg8">
    <w:name w:val="toc 8"/>
    <w:basedOn w:val="Standaard"/>
    <w:next w:val="Standaard"/>
    <w:autoRedefine/>
    <w:uiPriority w:val="39"/>
    <w:unhideWhenUsed/>
    <w:rsid w:val="000C3552"/>
    <w:pPr>
      <w:spacing w:after="100"/>
      <w:ind w:left="140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E734D"/>
    <w:rPr>
      <w:color w:val="605E5C"/>
      <w:shd w:val="clear" w:color="auto" w:fill="E1DFDD"/>
    </w:rPr>
  </w:style>
  <w:style w:type="paragraph" w:customStyle="1" w:styleId="L1050">
    <w:name w:val="L1_050"/>
    <w:basedOn w:val="Lijstalinea"/>
    <w:qFormat/>
    <w:rsid w:val="00B5286B"/>
    <w:pPr>
      <w:numPr>
        <w:numId w:val="16"/>
      </w:numPr>
      <w:suppressAutoHyphens/>
      <w:spacing w:line="276" w:lineRule="auto"/>
    </w:pPr>
    <w:rPr>
      <w:color w:val="auto"/>
      <w:sz w:val="19"/>
      <w:lang w:val="nl-BE" w:eastAsia="nl-BE" w:bidi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DD41B192123479611BD847A90C449" ma:contentTypeVersion="18" ma:contentTypeDescription="Een nieuw document maken." ma:contentTypeScope="" ma:versionID="f8825b0449111cd3c4543acddd49ee93">
  <xsd:schema xmlns:xsd="http://www.w3.org/2001/XMLSchema" xmlns:xs="http://www.w3.org/2001/XMLSchema" xmlns:p="http://schemas.microsoft.com/office/2006/metadata/properties" xmlns:ns2="b7b5854e-8516-44da-9522-a9acca08c3f2" xmlns:ns3="1e0bc7ba-4b91-4e4d-8d47-6ad5bb67093e" targetNamespace="http://schemas.microsoft.com/office/2006/metadata/properties" ma:root="true" ma:fieldsID="22e69c423925fdb914bd93aece773a0c" ns2:_="" ns3:_="">
    <xsd:import namespace="b7b5854e-8516-44da-9522-a9acca08c3f2"/>
    <xsd:import namespace="1e0bc7ba-4b91-4e4d-8d47-6ad5bb670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5854e-8516-44da-9522-a9acca08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9ce3fd-32d2-4fdc-8d0b-acfb7ed44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c7ba-4b91-4e4d-8d47-6ad5bb670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f98dcc-eb95-4bbb-ac34-0232ad2fb1a2}" ma:internalName="TaxCatchAll" ma:showField="CatchAllData" ma:web="1e0bc7ba-4b91-4e4d-8d47-6ad5bb670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0bc7ba-4b91-4e4d-8d47-6ad5bb67093e" xsi:nil="true"/>
    <lcf76f155ced4ddcb4097134ff3c332f xmlns="b7b5854e-8516-44da-9522-a9acca08c3f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80C045-5F95-4D3E-AF50-C8272C7996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5854e-8516-44da-9522-a9acca08c3f2"/>
    <ds:schemaRef ds:uri="1e0bc7ba-4b91-4e4d-8d47-6ad5bb670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622AB-A685-42CE-9233-D44581D3A5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DA1F91-595F-4BFA-A036-72CA0AE80532}">
  <ds:schemaRefs>
    <ds:schemaRef ds:uri="http://schemas.microsoft.com/office/2006/metadata/properties"/>
    <ds:schemaRef ds:uri="http://schemas.microsoft.com/office/infopath/2007/PartnerControls"/>
    <ds:schemaRef ds:uri="1e0bc7ba-4b91-4e4d-8d47-6ad5bb67093e"/>
    <ds:schemaRef ds:uri="b7b5854e-8516-44da-9522-a9acca08c3f2"/>
  </ds:schemaRefs>
</ds:datastoreItem>
</file>

<file path=customXml/itemProps4.xml><?xml version="1.0" encoding="utf-8"?>
<ds:datastoreItem xmlns:ds="http://schemas.openxmlformats.org/officeDocument/2006/customXml" ds:itemID="{5C0AF544-EBBD-47B5-AB8A-586685B1B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Avdeev</dc:creator>
  <cp:keywords/>
  <cp:lastModifiedBy>Francine Buitenhuis</cp:lastModifiedBy>
  <cp:revision>4</cp:revision>
  <cp:lastPrinted>2024-08-22T12:11:00Z</cp:lastPrinted>
  <dcterms:created xsi:type="dcterms:W3CDTF">2024-08-22T13:18:00Z</dcterms:created>
  <dcterms:modified xsi:type="dcterms:W3CDTF">2024-11-06T07:46:00Z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0x0101003D2DD41B192123479611BD847A90C449</vt:lpwstr>
  </property>
</Properties>
</file>