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D37D4" w14:textId="77777777" w:rsidR="00201959" w:rsidRDefault="00201959" w:rsidP="00201959">
      <w:pPr>
        <w:rPr>
          <w:b/>
          <w:bCs/>
        </w:rPr>
      </w:pPr>
    </w:p>
    <w:p w14:paraId="6001D6D1" w14:textId="12C0D80D" w:rsidR="00201959" w:rsidRPr="00201959" w:rsidRDefault="00201959" w:rsidP="00201959">
      <w:pPr>
        <w:rPr>
          <w:b/>
          <w:bCs/>
        </w:rPr>
      </w:pPr>
      <w:r w:rsidRPr="00201959">
        <w:rPr>
          <w:b/>
          <w:bCs/>
        </w:rPr>
        <w:t>Hoe vindt jouw vereniging voldoende scheidsrechters voor het toernooi dat jullie organiseren tijdens de Beach Handball Competitie?</w:t>
      </w:r>
    </w:p>
    <w:p w14:paraId="419AE9C4" w14:textId="77777777" w:rsidR="00201959" w:rsidRPr="00201959" w:rsidRDefault="00201959" w:rsidP="00201959">
      <w:pPr>
        <w:rPr>
          <w:sz w:val="20"/>
          <w:szCs w:val="20"/>
        </w:rPr>
      </w:pPr>
      <w:r w:rsidRPr="00201959">
        <w:rPr>
          <w:sz w:val="20"/>
          <w:szCs w:val="20"/>
        </w:rPr>
        <w:t xml:space="preserve">Wanneer je als vereniging voor een uitdaging staat om alle wedstrijden tijdens een thuistoernooi te bemensen. Kun je een aantal stappen zetten om de wedstrijden in te vullen. </w:t>
      </w:r>
    </w:p>
    <w:p w14:paraId="6F06D5DF" w14:textId="77777777" w:rsidR="00201959" w:rsidRPr="00201959" w:rsidRDefault="00201959" w:rsidP="00201959">
      <w:pPr>
        <w:pStyle w:val="Lijstalinea"/>
        <w:numPr>
          <w:ilvl w:val="0"/>
          <w:numId w:val="1"/>
        </w:numPr>
        <w:spacing w:line="240" w:lineRule="auto"/>
        <w:rPr>
          <w:b/>
          <w:bCs/>
          <w:u w:val="single"/>
        </w:rPr>
      </w:pPr>
      <w:r w:rsidRPr="00201959">
        <w:rPr>
          <w:b/>
          <w:bCs/>
          <w:u w:val="single"/>
        </w:rPr>
        <w:t>Opleiden van leden tot Beach Handball Scheidsrechter</w:t>
      </w:r>
    </w:p>
    <w:p w14:paraId="7447CBC3" w14:textId="58D5DD8F" w:rsidR="00201959" w:rsidRPr="00201959" w:rsidRDefault="00201959" w:rsidP="00201959">
      <w:pPr>
        <w:spacing w:line="240" w:lineRule="auto"/>
        <w:rPr>
          <w:sz w:val="20"/>
          <w:szCs w:val="20"/>
        </w:rPr>
      </w:pPr>
      <w:r w:rsidRPr="00201959">
        <w:rPr>
          <w:sz w:val="20"/>
          <w:szCs w:val="20"/>
        </w:rPr>
        <w:t xml:space="preserve">Om een thuistoernooi te bemensen met scheidsrechters, kun je het beste zelf leden opleiden. Het opleiden van scheidsrechters zorgt voor een structurele oplossing waar de vereniging ook in de toekomst profijt van heeft. Er worden vanuit het NHV </w:t>
      </w:r>
      <w:r w:rsidR="00665D0B">
        <w:rPr>
          <w:sz w:val="20"/>
          <w:szCs w:val="20"/>
        </w:rPr>
        <w:t xml:space="preserve">een opleiding </w:t>
      </w:r>
      <w:r w:rsidRPr="00201959">
        <w:rPr>
          <w:sz w:val="20"/>
          <w:szCs w:val="20"/>
        </w:rPr>
        <w:t>aangeboden:</w:t>
      </w:r>
    </w:p>
    <w:p w14:paraId="7E5DE3A8" w14:textId="3D5F2C4B" w:rsidR="00201959" w:rsidRPr="00665D0B" w:rsidRDefault="00201959" w:rsidP="00665D0B">
      <w:pPr>
        <w:spacing w:line="240" w:lineRule="auto"/>
        <w:rPr>
          <w:sz w:val="20"/>
          <w:szCs w:val="20"/>
        </w:rPr>
      </w:pPr>
      <w:r w:rsidRPr="00665D0B">
        <w:rPr>
          <w:b/>
          <w:bCs/>
          <w:sz w:val="20"/>
          <w:szCs w:val="20"/>
        </w:rPr>
        <w:t xml:space="preserve">Beach Handball Scheidsrechter 2 - BHS 2 </w:t>
      </w:r>
      <w:r w:rsidR="00665D0B">
        <w:rPr>
          <w:sz w:val="20"/>
          <w:szCs w:val="20"/>
        </w:rPr>
        <w:br/>
      </w:r>
      <w:r w:rsidRPr="00665D0B">
        <w:rPr>
          <w:rFonts w:cstheme="minorHAnsi"/>
          <w:sz w:val="20"/>
          <w:szCs w:val="20"/>
        </w:rPr>
        <w:t>De Beach Handball Scheidsrechter – 2 opleiding is voor elke, beginnende scheidsrechter die actief wil zijn binnen de Beach Handball Competitie. De opleiding bestaat uit een theorie- en praktijkgedeelte. De theorie volg je online of fysiek. Wanneer je de theorie met een goed resultaat hebt afgerond, ga je in de praktijk (onder begeleiding) aan de slag met het leiden van wedstrijden. De opleiding rond je af met een Proeve van Bekwaamheid (</w:t>
      </w:r>
      <w:proofErr w:type="spellStart"/>
      <w:r w:rsidRPr="00665D0B">
        <w:rPr>
          <w:rFonts w:cstheme="minorHAnsi"/>
          <w:sz w:val="20"/>
          <w:szCs w:val="20"/>
        </w:rPr>
        <w:t>PvB</w:t>
      </w:r>
      <w:proofErr w:type="spellEnd"/>
      <w:r w:rsidRPr="00665D0B">
        <w:rPr>
          <w:rFonts w:cstheme="minorHAnsi"/>
          <w:sz w:val="20"/>
          <w:szCs w:val="20"/>
        </w:rPr>
        <w:t xml:space="preserve">). Dit houdt in dat je een wedstrijd leidt in de breedtesport op een toernooi, waarbij je beoordeeld wordt door een onafhankelijke beoordelaar. Meer informatie over deze opleiding en hoe je je hiervoor kunt aanmelden vind je </w:t>
      </w:r>
      <w:hyperlink r:id="rId10" w:history="1">
        <w:r w:rsidRPr="00665D0B">
          <w:rPr>
            <w:rStyle w:val="Hyperlink"/>
            <w:rFonts w:cstheme="minorHAnsi"/>
            <w:sz w:val="20"/>
            <w:szCs w:val="20"/>
          </w:rPr>
          <w:t>hier</w:t>
        </w:r>
      </w:hyperlink>
      <w:r w:rsidRPr="00665D0B">
        <w:rPr>
          <w:rFonts w:cstheme="minorHAnsi"/>
          <w:sz w:val="20"/>
          <w:szCs w:val="20"/>
        </w:rPr>
        <w:t>.</w:t>
      </w:r>
    </w:p>
    <w:p w14:paraId="30436A60" w14:textId="77777777" w:rsidR="00665D0B" w:rsidRPr="00665D0B" w:rsidRDefault="00665D0B" w:rsidP="00665D0B">
      <w:pPr>
        <w:pStyle w:val="Lijstalinea"/>
        <w:spacing w:line="240" w:lineRule="auto"/>
        <w:rPr>
          <w:b/>
          <w:bCs/>
          <w:u w:val="single"/>
        </w:rPr>
      </w:pPr>
    </w:p>
    <w:p w14:paraId="0C3ED600" w14:textId="532E3F68" w:rsidR="00201959" w:rsidRPr="00201959" w:rsidRDefault="00201959" w:rsidP="00201959">
      <w:pPr>
        <w:pStyle w:val="Lijstalinea"/>
        <w:numPr>
          <w:ilvl w:val="0"/>
          <w:numId w:val="1"/>
        </w:numPr>
        <w:spacing w:line="240" w:lineRule="auto"/>
        <w:rPr>
          <w:b/>
          <w:bCs/>
          <w:u w:val="single"/>
        </w:rPr>
      </w:pPr>
      <w:r w:rsidRPr="00201959">
        <w:rPr>
          <w:b/>
          <w:bCs/>
          <w:u w:val="single"/>
        </w:rPr>
        <w:t>Hulp vragen vanuit de poule</w:t>
      </w:r>
    </w:p>
    <w:p w14:paraId="61A4858E" w14:textId="77777777" w:rsidR="00201959" w:rsidRPr="00201959" w:rsidRDefault="00201959" w:rsidP="00201959">
      <w:pPr>
        <w:spacing w:line="240" w:lineRule="auto"/>
        <w:rPr>
          <w:sz w:val="20"/>
          <w:szCs w:val="20"/>
        </w:rPr>
      </w:pPr>
      <w:r w:rsidRPr="00201959">
        <w:rPr>
          <w:sz w:val="20"/>
          <w:szCs w:val="20"/>
        </w:rPr>
        <w:t>Wanneer de vereniging onvoldoende scheidsrechters (in opleiding) heeft om alle wedstrijden op het thuistoernooi te bemensen, kan men de verenigingen uit de betreffende poule benaderen. In onderling overleg kan er bekeken worden of zij scheidsrechters hebben om de wedstrijden in te vullen.</w:t>
      </w:r>
    </w:p>
    <w:p w14:paraId="7FA48454" w14:textId="295F38DE" w:rsidR="00201959" w:rsidRPr="00201959" w:rsidRDefault="00201959" w:rsidP="00201959">
      <w:pPr>
        <w:spacing w:line="240" w:lineRule="auto"/>
        <w:rPr>
          <w:sz w:val="20"/>
          <w:szCs w:val="20"/>
        </w:rPr>
      </w:pPr>
      <w:r w:rsidRPr="00201959">
        <w:rPr>
          <w:sz w:val="20"/>
          <w:szCs w:val="20"/>
        </w:rPr>
        <w:t>De contactgegevens van de betreffende verenigingen kun je via de volgende optie zoeken:</w:t>
      </w:r>
      <w:r w:rsidRPr="00201959">
        <w:rPr>
          <w:sz w:val="20"/>
          <w:szCs w:val="20"/>
        </w:rPr>
        <w:br/>
        <w:t xml:space="preserve">Sportlink Club: Vereniging &gt; Adresboek &gt; Verenigingsfunctionarissen &gt; selecteer district &gt; Zoek vereniging &gt; klik op het vergrootglas. Klik </w:t>
      </w:r>
      <w:hyperlink r:id="rId11" w:history="1">
        <w:r w:rsidRPr="00201959">
          <w:rPr>
            <w:rStyle w:val="Hyperlink"/>
            <w:sz w:val="20"/>
            <w:szCs w:val="20"/>
          </w:rPr>
          <w:t>hier</w:t>
        </w:r>
      </w:hyperlink>
      <w:r w:rsidRPr="00201959">
        <w:rPr>
          <w:sz w:val="20"/>
          <w:szCs w:val="20"/>
        </w:rPr>
        <w:t xml:space="preserve"> voor een handleiding. </w:t>
      </w:r>
      <w:r w:rsidRPr="00201959">
        <w:rPr>
          <w:sz w:val="20"/>
          <w:szCs w:val="20"/>
        </w:rPr>
        <w:br/>
      </w:r>
    </w:p>
    <w:p w14:paraId="6A7CB966" w14:textId="77777777" w:rsidR="00201959" w:rsidRPr="00201959" w:rsidRDefault="00201959" w:rsidP="00201959">
      <w:pPr>
        <w:pStyle w:val="Lijstalinea"/>
        <w:numPr>
          <w:ilvl w:val="0"/>
          <w:numId w:val="1"/>
        </w:numPr>
        <w:spacing w:line="240" w:lineRule="auto"/>
        <w:rPr>
          <w:b/>
          <w:bCs/>
          <w:u w:val="single"/>
        </w:rPr>
      </w:pPr>
      <w:r w:rsidRPr="00201959">
        <w:rPr>
          <w:b/>
          <w:bCs/>
          <w:u w:val="single"/>
        </w:rPr>
        <w:t>Overleg met het NHV</w:t>
      </w:r>
    </w:p>
    <w:p w14:paraId="4DE1600F" w14:textId="77777777" w:rsidR="00201959" w:rsidRPr="00201959" w:rsidRDefault="00201959" w:rsidP="00201959">
      <w:pPr>
        <w:spacing w:line="240" w:lineRule="auto"/>
        <w:rPr>
          <w:sz w:val="20"/>
          <w:szCs w:val="20"/>
        </w:rPr>
      </w:pPr>
      <w:r w:rsidRPr="00201959">
        <w:rPr>
          <w:sz w:val="20"/>
          <w:szCs w:val="20"/>
        </w:rPr>
        <w:t xml:space="preserve">Wanneer blijkt dat de vereniging (ook na overleg met andere verenigingen) onvoldoende scheidsrechters gevonden heeft, kan er contact opgenomen worden met het NHV via </w:t>
      </w:r>
      <w:hyperlink r:id="rId12" w:history="1">
        <w:r w:rsidRPr="00201959">
          <w:rPr>
            <w:rStyle w:val="Hyperlink"/>
            <w:sz w:val="20"/>
            <w:szCs w:val="20"/>
          </w:rPr>
          <w:t>beachcompetitie@handbal.nl</w:t>
        </w:r>
      </w:hyperlink>
      <w:r w:rsidRPr="00201959">
        <w:rPr>
          <w:sz w:val="20"/>
          <w:szCs w:val="20"/>
        </w:rPr>
        <w:t>. Het bondsbureau zal in overleg met de thuisspelende vereniging de mogelijkheden bekijken om voldoende scheidsrechters aan te wijzen.</w:t>
      </w:r>
    </w:p>
    <w:p w14:paraId="188285BC" w14:textId="343D291E" w:rsidR="00F47E93" w:rsidRPr="00201959" w:rsidRDefault="00201959" w:rsidP="00201959">
      <w:pPr>
        <w:spacing w:line="240" w:lineRule="auto"/>
        <w:rPr>
          <w:sz w:val="20"/>
          <w:szCs w:val="20"/>
        </w:rPr>
      </w:pPr>
      <w:r w:rsidRPr="00201959">
        <w:rPr>
          <w:sz w:val="20"/>
          <w:szCs w:val="20"/>
        </w:rPr>
        <w:t>Een voorwaarde voor het spelen van de Beach Handball Competitie, is het organiseren van een thuistoernooi. Het leveren van voldoende scheidsrechters is hieraan verbonden. De organiserende vereniging blijft ten alle tijde verantwoordelijk voor de aanwijzing van scheidsrechters.</w:t>
      </w:r>
    </w:p>
    <w:sectPr w:rsidR="00F47E93" w:rsidRPr="00201959">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EE795" w14:textId="77777777" w:rsidR="00DF0F97" w:rsidRDefault="00DF0F97" w:rsidP="00DF0F97">
      <w:pPr>
        <w:spacing w:after="0" w:line="240" w:lineRule="auto"/>
      </w:pPr>
      <w:r>
        <w:separator/>
      </w:r>
    </w:p>
  </w:endnote>
  <w:endnote w:type="continuationSeparator" w:id="0">
    <w:p w14:paraId="7F35C8E2" w14:textId="77777777" w:rsidR="00DF0F97" w:rsidRDefault="00DF0F97" w:rsidP="00DF0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6EE11" w14:textId="77777777" w:rsidR="00DF0F97" w:rsidRDefault="00DF0F97" w:rsidP="00DF0F97">
      <w:pPr>
        <w:spacing w:after="0" w:line="240" w:lineRule="auto"/>
      </w:pPr>
      <w:r>
        <w:separator/>
      </w:r>
    </w:p>
  </w:footnote>
  <w:footnote w:type="continuationSeparator" w:id="0">
    <w:p w14:paraId="287BEAE8" w14:textId="77777777" w:rsidR="00DF0F97" w:rsidRDefault="00DF0F97" w:rsidP="00DF0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68906" w14:textId="5E772A05" w:rsidR="00DF0F97" w:rsidRDefault="00DF0F97">
    <w:pPr>
      <w:pStyle w:val="Koptekst"/>
    </w:pPr>
    <w:r>
      <w:rPr>
        <w:noProof/>
      </w:rPr>
      <w:drawing>
        <wp:anchor distT="0" distB="0" distL="114300" distR="114300" simplePos="0" relativeHeight="251658240" behindDoc="0" locked="0" layoutInCell="1" allowOverlap="1" wp14:anchorId="1C93D8A9" wp14:editId="2B378E64">
          <wp:simplePos x="0" y="0"/>
          <wp:positionH relativeFrom="column">
            <wp:posOffset>4475830</wp:posOffset>
          </wp:positionH>
          <wp:positionV relativeFrom="paragraph">
            <wp:posOffset>-93345</wp:posOffset>
          </wp:positionV>
          <wp:extent cx="1812925" cy="541020"/>
          <wp:effectExtent l="0" t="0" r="0" b="0"/>
          <wp:wrapThrough wrapText="bothSides">
            <wp:wrapPolygon edited="0">
              <wp:start x="3405" y="0"/>
              <wp:lineTo x="0" y="2282"/>
              <wp:lineTo x="0" y="20535"/>
              <wp:lineTo x="681" y="20535"/>
              <wp:lineTo x="21335" y="14451"/>
              <wp:lineTo x="21335" y="5324"/>
              <wp:lineTo x="19519" y="3803"/>
              <wp:lineTo x="7944" y="0"/>
              <wp:lineTo x="3405" y="0"/>
            </wp:wrapPolygon>
          </wp:wrapThrough>
          <wp:docPr id="1699132520" name="Afbeelding 1" descr="Afbeelding met Lettertype, Graphics, tekst,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132520" name="Afbeelding 1" descr="Afbeelding met Lettertype, Graphics, tekst, grafische vormgeving&#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812925" cy="541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3374C"/>
    <w:multiLevelType w:val="hybridMultilevel"/>
    <w:tmpl w:val="187C8F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3CF4F44"/>
    <w:multiLevelType w:val="hybridMultilevel"/>
    <w:tmpl w:val="022C9F08"/>
    <w:lvl w:ilvl="0" w:tplc="F7C24EF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412510128">
    <w:abstractNumId w:val="0"/>
  </w:num>
  <w:num w:numId="2" w16cid:durableId="1565489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70"/>
    <w:rsid w:val="00201959"/>
    <w:rsid w:val="00444E3D"/>
    <w:rsid w:val="00665D0B"/>
    <w:rsid w:val="007F6625"/>
    <w:rsid w:val="00890862"/>
    <w:rsid w:val="009068FD"/>
    <w:rsid w:val="00B513E9"/>
    <w:rsid w:val="00CC1008"/>
    <w:rsid w:val="00DF0F97"/>
    <w:rsid w:val="00EE5770"/>
    <w:rsid w:val="00F47E93"/>
    <w:rsid w:val="00FE06F4"/>
    <w:rsid w:val="00FF1B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446EE6"/>
  <w15:chartTrackingRefBased/>
  <w15:docId w15:val="{B5FA32EE-5FE1-41E7-9241-B5085BBD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57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E57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57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57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57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57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57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57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57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57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57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57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57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57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57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57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57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5770"/>
    <w:rPr>
      <w:rFonts w:eastAsiaTheme="majorEastAsia" w:cstheme="majorBidi"/>
      <w:color w:val="272727" w:themeColor="text1" w:themeTint="D8"/>
    </w:rPr>
  </w:style>
  <w:style w:type="paragraph" w:styleId="Titel">
    <w:name w:val="Title"/>
    <w:basedOn w:val="Standaard"/>
    <w:next w:val="Standaard"/>
    <w:link w:val="TitelChar"/>
    <w:uiPriority w:val="10"/>
    <w:qFormat/>
    <w:rsid w:val="00EE57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57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57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57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57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5770"/>
    <w:rPr>
      <w:i/>
      <w:iCs/>
      <w:color w:val="404040" w:themeColor="text1" w:themeTint="BF"/>
    </w:rPr>
  </w:style>
  <w:style w:type="paragraph" w:styleId="Lijstalinea">
    <w:name w:val="List Paragraph"/>
    <w:basedOn w:val="Standaard"/>
    <w:uiPriority w:val="34"/>
    <w:qFormat/>
    <w:rsid w:val="00EE5770"/>
    <w:pPr>
      <w:ind w:left="720"/>
      <w:contextualSpacing/>
    </w:pPr>
  </w:style>
  <w:style w:type="character" w:styleId="Intensievebenadrukking">
    <w:name w:val="Intense Emphasis"/>
    <w:basedOn w:val="Standaardalinea-lettertype"/>
    <w:uiPriority w:val="21"/>
    <w:qFormat/>
    <w:rsid w:val="00EE5770"/>
    <w:rPr>
      <w:i/>
      <w:iCs/>
      <w:color w:val="0F4761" w:themeColor="accent1" w:themeShade="BF"/>
    </w:rPr>
  </w:style>
  <w:style w:type="paragraph" w:styleId="Duidelijkcitaat">
    <w:name w:val="Intense Quote"/>
    <w:basedOn w:val="Standaard"/>
    <w:next w:val="Standaard"/>
    <w:link w:val="DuidelijkcitaatChar"/>
    <w:uiPriority w:val="30"/>
    <w:qFormat/>
    <w:rsid w:val="00EE57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5770"/>
    <w:rPr>
      <w:i/>
      <w:iCs/>
      <w:color w:val="0F4761" w:themeColor="accent1" w:themeShade="BF"/>
    </w:rPr>
  </w:style>
  <w:style w:type="character" w:styleId="Intensieveverwijzing">
    <w:name w:val="Intense Reference"/>
    <w:basedOn w:val="Standaardalinea-lettertype"/>
    <w:uiPriority w:val="32"/>
    <w:qFormat/>
    <w:rsid w:val="00EE5770"/>
    <w:rPr>
      <w:b/>
      <w:bCs/>
      <w:smallCaps/>
      <w:color w:val="0F4761" w:themeColor="accent1" w:themeShade="BF"/>
      <w:spacing w:val="5"/>
    </w:rPr>
  </w:style>
  <w:style w:type="paragraph" w:styleId="Koptekst">
    <w:name w:val="header"/>
    <w:basedOn w:val="Standaard"/>
    <w:link w:val="KoptekstChar"/>
    <w:uiPriority w:val="99"/>
    <w:unhideWhenUsed/>
    <w:rsid w:val="00DF0F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0F97"/>
  </w:style>
  <w:style w:type="paragraph" w:styleId="Voettekst">
    <w:name w:val="footer"/>
    <w:basedOn w:val="Standaard"/>
    <w:link w:val="VoettekstChar"/>
    <w:uiPriority w:val="99"/>
    <w:unhideWhenUsed/>
    <w:rsid w:val="00DF0F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0F97"/>
  </w:style>
  <w:style w:type="character" w:styleId="Hyperlink">
    <w:name w:val="Hyperlink"/>
    <w:basedOn w:val="Standaardalinea-lettertype"/>
    <w:uiPriority w:val="99"/>
    <w:unhideWhenUsed/>
    <w:rsid w:val="00201959"/>
    <w:rPr>
      <w:color w:val="467886" w:themeColor="hyperlink"/>
      <w:u w:val="single"/>
    </w:rPr>
  </w:style>
  <w:style w:type="character" w:styleId="GevolgdeHyperlink">
    <w:name w:val="FollowedHyperlink"/>
    <w:basedOn w:val="Standaardalinea-lettertype"/>
    <w:uiPriority w:val="99"/>
    <w:semiHidden/>
    <w:unhideWhenUsed/>
    <w:rsid w:val="002019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achcompetitie@handbal.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ortlinkservices.freshdesk.com/nl/support/solutions/articles/9000062711-gegevens-verenigingsfunctionaris-opvrage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andbal.nl/opleidingen/beach-handball-scheidsrechter-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df0a991f31b33bb5e7e84738b6cc0f22">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a00c504939bb8f3518ac3d0dc31286d2"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a03b1ad-dda6-4ab2-850e-1ab367e998c3}"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b5854e-8516-44da-9522-a9acca08c3f2">
      <Terms xmlns="http://schemas.microsoft.com/office/infopath/2007/PartnerControls"/>
    </lcf76f155ced4ddcb4097134ff3c332f>
    <TaxCatchAll xmlns="1e0bc7ba-4b91-4e4d-8d47-6ad5bb67093e" xsi:nil="true"/>
  </documentManagement>
</p:properties>
</file>

<file path=customXml/itemProps1.xml><?xml version="1.0" encoding="utf-8"?>
<ds:datastoreItem xmlns:ds="http://schemas.openxmlformats.org/officeDocument/2006/customXml" ds:itemID="{586F8D7D-5F51-49EE-8A84-5CBDBC0C8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F0FF0-DEE9-4B11-A5A6-8E645496DBC1}">
  <ds:schemaRefs>
    <ds:schemaRef ds:uri="http://schemas.microsoft.com/sharepoint/v3/contenttype/forms"/>
  </ds:schemaRefs>
</ds:datastoreItem>
</file>

<file path=customXml/itemProps3.xml><?xml version="1.0" encoding="utf-8"?>
<ds:datastoreItem xmlns:ds="http://schemas.openxmlformats.org/officeDocument/2006/customXml" ds:itemID="{257C0CB0-4270-4153-825A-AED6508D5986}">
  <ds:schemaRefs>
    <ds:schemaRef ds:uri="http://schemas.microsoft.com/office/2006/metadata/properties"/>
    <ds:schemaRef ds:uri="http://schemas.microsoft.com/office/infopath/2007/PartnerControls"/>
    <ds:schemaRef ds:uri="b7b5854e-8516-44da-9522-a9acca08c3f2"/>
    <ds:schemaRef ds:uri="1e0bc7ba-4b91-4e4d-8d47-6ad5bb67093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432</Words>
  <Characters>2382</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van der Meijden</dc:creator>
  <cp:keywords/>
  <dc:description/>
  <cp:lastModifiedBy>Marieke Schopman</cp:lastModifiedBy>
  <cp:revision>3</cp:revision>
  <dcterms:created xsi:type="dcterms:W3CDTF">2025-03-06T09:01:00Z</dcterms:created>
  <dcterms:modified xsi:type="dcterms:W3CDTF">2025-03-06T16:46:00Z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0x0101003D2DD41B192123479611BD847A90C449</vt:lpwstr>
  </property>
  <property fmtid="{D5CDD505-2E9C-101B-9397-08002B2CF9AE}" pid="3" name="MediaServiceImageTags">
    <vt:lpwstr/>
  </property>
</Properties>
</file>