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61421" w14:textId="1D00A48D" w:rsidR="009E4094" w:rsidRPr="009E4094" w:rsidRDefault="009E4094" w:rsidP="009E4094">
      <w:pPr>
        <w:rPr>
          <w:b/>
          <w:bCs/>
        </w:rPr>
      </w:pPr>
      <w:r w:rsidRPr="009E4094">
        <w:rPr>
          <w:b/>
          <w:bCs/>
        </w:rPr>
        <w:t>Ontvangst en begeleiding</w:t>
      </w:r>
      <w:r>
        <w:rPr>
          <w:b/>
          <w:bCs/>
        </w:rPr>
        <w:t xml:space="preserve"> officials:</w:t>
      </w:r>
    </w:p>
    <w:p w14:paraId="6F2EE172" w14:textId="5C7778D0" w:rsidR="009E4094" w:rsidRPr="009E4094" w:rsidRDefault="009E4094" w:rsidP="009E4094">
      <w:r w:rsidRPr="009E4094">
        <w:t>1. Bij aankomst in de sporthal meldt de scheidsrechter</w:t>
      </w:r>
      <w:r>
        <w:t>, waarnemer en/of rapporteur</w:t>
      </w:r>
      <w:r w:rsidRPr="009E4094">
        <w:t xml:space="preserve"> zich bij de verenigingsvertegenwoordiger. De verenigingsvertegenwoordiger zorgt desgewenst voor koffie/thee en laat de scheidsrechter in contact komen met de teamverantwoordelijke van de thuisspelende vereniging. Als er geen halbeheerder aanwezig is, is de scheidsrechters Begeleider van de thuisspelende vereniging hier zelf direct verantwoordelijk voor.</w:t>
      </w:r>
    </w:p>
    <w:p w14:paraId="748BB9BD" w14:textId="77777777" w:rsidR="009E4094" w:rsidRPr="009E4094" w:rsidRDefault="009E4094" w:rsidP="009E4094"/>
    <w:p w14:paraId="2F617415" w14:textId="44757C55" w:rsidR="009E4094" w:rsidRPr="009E4094" w:rsidRDefault="009E4094" w:rsidP="009E4094">
      <w:r w:rsidRPr="009E4094">
        <w:t>2. De verenigingsvertegenwoordiger van de thuisspelende vereniging verwelkomt de scheidsrechter(s)</w:t>
      </w:r>
      <w:r>
        <w:t>, waarnemer en/of rapporteur.</w:t>
      </w:r>
    </w:p>
    <w:p w14:paraId="48AF1D2C" w14:textId="77777777" w:rsidR="009E4094" w:rsidRPr="009E4094" w:rsidRDefault="009E4094" w:rsidP="009E4094"/>
    <w:p w14:paraId="00FF0F22" w14:textId="4928C7B4" w:rsidR="009E4094" w:rsidRPr="009E4094" w:rsidRDefault="009E4094" w:rsidP="009E4094">
      <w:r w:rsidRPr="009E4094">
        <w:t xml:space="preserve">3. Indien </w:t>
      </w:r>
      <w:r>
        <w:t>één van de official(s)</w:t>
      </w:r>
      <w:r w:rsidRPr="009E4094">
        <w:t xml:space="preserve"> een partner/introduce heeft meegenomen, dan heeft deze recht op vrije toegang.</w:t>
      </w:r>
    </w:p>
    <w:p w14:paraId="53F43F47" w14:textId="77777777" w:rsidR="009E4094" w:rsidRPr="009E4094" w:rsidRDefault="009E4094" w:rsidP="009E4094"/>
    <w:p w14:paraId="5C2C5BE9" w14:textId="77777777" w:rsidR="009E4094" w:rsidRPr="009E4094" w:rsidRDefault="009E4094" w:rsidP="009E4094">
      <w:r w:rsidRPr="009E4094">
        <w:t>4. De verenigingsvertegenwoordiger van de thuisspelende vereniging of de halbeheerder wijst de scheidsrechter(s) de kleedkamer. Deze kleedkamer dient voorzien te zijn van een doucheruimte. En geeft men wat te drinken voor in de rust.</w:t>
      </w:r>
    </w:p>
    <w:p w14:paraId="2CCEEC23" w14:textId="77777777" w:rsidR="009E4094" w:rsidRPr="009E4094" w:rsidRDefault="009E4094" w:rsidP="009E4094"/>
    <w:p w14:paraId="1945C32C" w14:textId="612A1997" w:rsidR="009E4094" w:rsidRPr="009E4094" w:rsidRDefault="009E4094" w:rsidP="009E4094">
      <w:r w:rsidRPr="009E4094">
        <w:t xml:space="preserve">5. Na de wedstrijd is het gebruikelijk dat de </w:t>
      </w:r>
      <w:r>
        <w:t>official(s)</w:t>
      </w:r>
      <w:r w:rsidRPr="009E4094">
        <w:t xml:space="preserve"> en de eventuele partner/introduce, door de thuisspelende vereniging een consumptie aangeboden krijgt.</w:t>
      </w:r>
    </w:p>
    <w:p w14:paraId="245D3B43" w14:textId="77777777" w:rsidR="009E4094" w:rsidRPr="009E4094" w:rsidRDefault="009E4094" w:rsidP="009E4094"/>
    <w:p w14:paraId="27B74FBC" w14:textId="77777777" w:rsidR="009E4094" w:rsidRPr="009E4094" w:rsidRDefault="009E4094" w:rsidP="009E4094">
      <w:r w:rsidRPr="009E4094">
        <w:t>6. Indien er zich onverhoopt voor, tijden of na de wedstrijd calamiteiten voordoen, dan is de thuisspelende vereniging te allen tijde verantwoordelijk voor de veiligheid van de scheidsrechter(s). Dit laat onverlet dat alle betrokkenen ervoor verantwoordelijk zijn dat de</w:t>
      </w:r>
    </w:p>
    <w:p w14:paraId="3E7AA355" w14:textId="77777777" w:rsidR="009E4094" w:rsidRDefault="009E4094" w:rsidP="009E4094">
      <w:r w:rsidRPr="009E4094">
        <w:t>scheidsrechter(s) onder zo goed mogelijke omstandigheden de wedstrijd kan leiden.</w:t>
      </w:r>
    </w:p>
    <w:p w14:paraId="45553B89" w14:textId="77777777" w:rsidR="009E4094" w:rsidRDefault="009E4094" w:rsidP="009E4094"/>
    <w:p w14:paraId="4DDF6E6D" w14:textId="4522CBB7" w:rsidR="009E4094" w:rsidRPr="009E4094" w:rsidRDefault="009E4094" w:rsidP="009E4094">
      <w:r>
        <w:t xml:space="preserve">In dit alles is één kernwoord: </w:t>
      </w:r>
      <w:r w:rsidRPr="009E4094">
        <w:rPr>
          <w:b/>
          <w:bCs/>
          <w:u w:val="single"/>
        </w:rPr>
        <w:t>GASTVRIJHEID</w:t>
      </w:r>
    </w:p>
    <w:p w14:paraId="1F722395" w14:textId="77777777" w:rsidR="001C6EAF" w:rsidRDefault="001C6EAF"/>
    <w:sectPr w:rsidR="001C6E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94"/>
    <w:rsid w:val="001C6EAF"/>
    <w:rsid w:val="00321934"/>
    <w:rsid w:val="009E4094"/>
    <w:rsid w:val="00D328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5DDA"/>
  <w15:chartTrackingRefBased/>
  <w15:docId w15:val="{64E62A04-9A1B-44BA-AF34-FD199299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40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40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409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409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409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409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409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409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409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409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409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409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409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409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40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40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40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4094"/>
    <w:rPr>
      <w:rFonts w:eastAsiaTheme="majorEastAsia" w:cstheme="majorBidi"/>
      <w:color w:val="272727" w:themeColor="text1" w:themeTint="D8"/>
    </w:rPr>
  </w:style>
  <w:style w:type="paragraph" w:styleId="Titel">
    <w:name w:val="Title"/>
    <w:basedOn w:val="Standaard"/>
    <w:next w:val="Standaard"/>
    <w:link w:val="TitelChar"/>
    <w:uiPriority w:val="10"/>
    <w:qFormat/>
    <w:rsid w:val="009E40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40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40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40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40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4094"/>
    <w:rPr>
      <w:i/>
      <w:iCs/>
      <w:color w:val="404040" w:themeColor="text1" w:themeTint="BF"/>
    </w:rPr>
  </w:style>
  <w:style w:type="paragraph" w:styleId="Lijstalinea">
    <w:name w:val="List Paragraph"/>
    <w:basedOn w:val="Standaard"/>
    <w:uiPriority w:val="34"/>
    <w:qFormat/>
    <w:rsid w:val="009E4094"/>
    <w:pPr>
      <w:ind w:left="720"/>
      <w:contextualSpacing/>
    </w:pPr>
  </w:style>
  <w:style w:type="character" w:styleId="Intensievebenadrukking">
    <w:name w:val="Intense Emphasis"/>
    <w:basedOn w:val="Standaardalinea-lettertype"/>
    <w:uiPriority w:val="21"/>
    <w:qFormat/>
    <w:rsid w:val="009E4094"/>
    <w:rPr>
      <w:i/>
      <w:iCs/>
      <w:color w:val="0F4761" w:themeColor="accent1" w:themeShade="BF"/>
    </w:rPr>
  </w:style>
  <w:style w:type="paragraph" w:styleId="Duidelijkcitaat">
    <w:name w:val="Intense Quote"/>
    <w:basedOn w:val="Standaard"/>
    <w:next w:val="Standaard"/>
    <w:link w:val="DuidelijkcitaatChar"/>
    <w:uiPriority w:val="30"/>
    <w:qFormat/>
    <w:rsid w:val="009E40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4094"/>
    <w:rPr>
      <w:i/>
      <w:iCs/>
      <w:color w:val="0F4761" w:themeColor="accent1" w:themeShade="BF"/>
    </w:rPr>
  </w:style>
  <w:style w:type="character" w:styleId="Intensieveverwijzing">
    <w:name w:val="Intense Reference"/>
    <w:basedOn w:val="Standaardalinea-lettertype"/>
    <w:uiPriority w:val="32"/>
    <w:qFormat/>
    <w:rsid w:val="009E40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402875">
      <w:bodyDiv w:val="1"/>
      <w:marLeft w:val="0"/>
      <w:marRight w:val="0"/>
      <w:marTop w:val="0"/>
      <w:marBottom w:val="0"/>
      <w:divBdr>
        <w:top w:val="none" w:sz="0" w:space="0" w:color="auto"/>
        <w:left w:val="none" w:sz="0" w:space="0" w:color="auto"/>
        <w:bottom w:val="none" w:sz="0" w:space="0" w:color="auto"/>
        <w:right w:val="none" w:sz="0" w:space="0" w:color="auto"/>
      </w:divBdr>
    </w:div>
    <w:div w:id="212449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1281</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de Groot</dc:creator>
  <cp:keywords/>
  <dc:description/>
  <cp:lastModifiedBy>Stan de Groot</cp:lastModifiedBy>
  <cp:revision>1</cp:revision>
  <dcterms:created xsi:type="dcterms:W3CDTF">2024-11-13T12:47:00Z</dcterms:created>
  <dcterms:modified xsi:type="dcterms:W3CDTF">2024-11-13T12:50:00Z</dcterms:modified>
</cp:coreProperties>
</file>